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13BE5" w14:textId="77777777" w:rsidR="00F55F36" w:rsidRDefault="006B2D7B">
      <w:r>
        <w:rPr>
          <w:noProof/>
        </w:rPr>
        <w:drawing>
          <wp:inline distT="114300" distB="114300" distL="114300" distR="114300" wp14:anchorId="7227293E" wp14:editId="6366168C">
            <wp:extent cx="5505450" cy="5762625"/>
            <wp:effectExtent l="0" t="0" r="0" b="0"/>
            <wp:docPr id="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
                    <a:srcRect/>
                    <a:stretch>
                      <a:fillRect/>
                    </a:stretch>
                  </pic:blipFill>
                  <pic:spPr>
                    <a:xfrm>
                      <a:off x="0" y="0"/>
                      <a:ext cx="5505450" cy="5762625"/>
                    </a:xfrm>
                    <a:prstGeom prst="rect">
                      <a:avLst/>
                    </a:prstGeom>
                    <a:ln/>
                  </pic:spPr>
                </pic:pic>
              </a:graphicData>
            </a:graphic>
          </wp:inline>
        </w:drawing>
      </w:r>
    </w:p>
    <w:p w14:paraId="7923AFAE" w14:textId="77777777" w:rsidR="00F55F36" w:rsidRDefault="00F55F36"/>
    <w:p w14:paraId="6917B133" w14:textId="77777777" w:rsidR="00F55F36" w:rsidRDefault="00F55F36"/>
    <w:p w14:paraId="4CF5EFA2" w14:textId="77777777" w:rsidR="00F55F36" w:rsidRDefault="00F55F36"/>
    <w:p w14:paraId="11F6E83B" w14:textId="77777777" w:rsidR="00F55F36" w:rsidRDefault="00F55F36"/>
    <w:p w14:paraId="4837D2C2" w14:textId="77777777" w:rsidR="00F55F36" w:rsidRDefault="00F55F36"/>
    <w:p w14:paraId="209D4694" w14:textId="77777777" w:rsidR="00F55F36" w:rsidRDefault="00F55F36"/>
    <w:p w14:paraId="4CA95709" w14:textId="77777777" w:rsidR="00F55F36" w:rsidRDefault="006B2D7B">
      <w:r>
        <w:rPr>
          <w:b/>
        </w:rPr>
        <w:t xml:space="preserve">БЕНЗИНОВИЙ ОБПРИСКУВАЧ </w:t>
      </w:r>
    </w:p>
    <w:p w14:paraId="177CC1C0" w14:textId="77777777" w:rsidR="00F55F36" w:rsidRDefault="00F55F36"/>
    <w:p w14:paraId="28218F2F" w14:textId="77777777" w:rsidR="00F55F36" w:rsidRDefault="006B2D7B">
      <w:r>
        <w:t>ПЕРЕКЛАД ОРИГІНАЛЬНИХ ІНСТРУКЦІЙ ПО ВИКОРИСТАННЮ</w:t>
      </w:r>
    </w:p>
    <w:p w14:paraId="2A7ECCE7" w14:textId="77777777" w:rsidR="00F55F36" w:rsidRDefault="00F55F36"/>
    <w:p w14:paraId="5D8770B0" w14:textId="77777777" w:rsidR="00F55F36" w:rsidRDefault="00F55F36"/>
    <w:p w14:paraId="2FFB07AD" w14:textId="77777777" w:rsidR="00F55F36" w:rsidRDefault="00F55F36"/>
    <w:p w14:paraId="4C62355D" w14:textId="77777777" w:rsidR="00F55F36" w:rsidRDefault="00F55F36"/>
    <w:p w14:paraId="6EA60F7E" w14:textId="77777777" w:rsidR="00F55F36" w:rsidRDefault="00F55F36"/>
    <w:p w14:paraId="73AD4563" w14:textId="77777777" w:rsidR="00F55F36" w:rsidRDefault="00F55F36"/>
    <w:p w14:paraId="594BE777" w14:textId="77777777" w:rsidR="00F55F36" w:rsidRDefault="00F55F36"/>
    <w:p w14:paraId="4FFBADDA" w14:textId="77777777" w:rsidR="00F55F36" w:rsidRDefault="006B2D7B">
      <w:r>
        <w:lastRenderedPageBreak/>
        <w:t>Перед першою операцією уважно прочитайте посібник користувача!</w:t>
      </w:r>
    </w:p>
    <w:p w14:paraId="05495413" w14:textId="77777777" w:rsidR="00F55F36" w:rsidRDefault="00F55F36"/>
    <w:p w14:paraId="692B0224" w14:textId="77777777" w:rsidR="00F55F36" w:rsidRDefault="00F55F36"/>
    <w:p w14:paraId="31FE037C" w14:textId="77777777" w:rsidR="00F55F36" w:rsidRDefault="00F55F36"/>
    <w:p w14:paraId="78D86ECE" w14:textId="77777777" w:rsidR="00F55F36" w:rsidRDefault="006B2D7B">
      <w:pPr>
        <w:jc w:val="both"/>
      </w:pPr>
      <w:r>
        <w:t>ВІТАЄМО з придбанням продукту HECHT. Це керівництво призначене в першу чергу для ознайомлення оператора з безпекою, установкою, експлуатацією, технічним обслуговуванням, зберіганням продукції і усунення неполадок і надає важливу інформацію. Так що тримайте його добре, щоб інші користувачі могли знайти інформацію в майбутньому. занадто. У зв'язку з постійним розвитком і адаптацією до останніх суворим стандартам ЄС, технічні та оптичні зміни можуть бути внесені в продукти без попереднього повідомлення. Фотогр</w:t>
      </w:r>
      <w:r>
        <w:t>афії та малюнки в цьому посібнику можуть бути тільки ілюстративними. Отже, ніякі юридичні претензії, пов'язані з цим посібником з експлуатації, зокрема, будь-які незначні відхилення від інформації, що міститься в ньому, не можуть бути застосовані, якщо продукт продовжує відповідати всім вищезгаданим сертифікатами, стандартам і деклараціям і працює, як описано. У разі непорозумінь зверніться до імпортера або продавцю.</w:t>
      </w:r>
    </w:p>
    <w:p w14:paraId="221FCEF9" w14:textId="77777777" w:rsidR="00F55F36" w:rsidRDefault="00F55F36">
      <w:pPr>
        <w:jc w:val="both"/>
      </w:pPr>
    </w:p>
    <w:p w14:paraId="3953DCEE" w14:textId="77777777" w:rsidR="00F55F36" w:rsidRDefault="00F55F36">
      <w:pPr>
        <w:jc w:val="both"/>
      </w:pPr>
    </w:p>
    <w:p w14:paraId="614F7252" w14:textId="77777777" w:rsidR="00F55F36" w:rsidRDefault="006B2D7B">
      <w:pPr>
        <w:jc w:val="both"/>
      </w:pPr>
      <w:r>
        <w:t>СИМВОЛИ БЕЗПЕКИ ......................................................................................... 4</w:t>
      </w:r>
    </w:p>
    <w:p w14:paraId="3FE1A827" w14:textId="77777777" w:rsidR="00F55F36" w:rsidRDefault="006B2D7B">
      <w:pPr>
        <w:jc w:val="both"/>
      </w:pPr>
      <w:r>
        <w:t>ТЕХНІЧНІ ХАРАКТЕРИСТИКИ ........................................................................... 8</w:t>
      </w:r>
    </w:p>
    <w:p w14:paraId="4EFCBD61" w14:textId="77777777" w:rsidR="00F55F36" w:rsidRDefault="006B2D7B">
      <w:pPr>
        <w:jc w:val="both"/>
      </w:pPr>
      <w:r>
        <w:t>ЗАПАСНІ ЧАСТИНИ ........................................................................................... 10</w:t>
      </w:r>
    </w:p>
    <w:p w14:paraId="50FA0A94" w14:textId="77777777" w:rsidR="00F55F36" w:rsidRDefault="006B2D7B">
      <w:pPr>
        <w:jc w:val="both"/>
      </w:pPr>
      <w:r>
        <w:t>ОПИС МАШИНИ ................................................................................................. 11</w:t>
      </w:r>
    </w:p>
    <w:p w14:paraId="2374AF87" w14:textId="77777777" w:rsidR="00F55F36" w:rsidRDefault="006B2D7B">
      <w:pPr>
        <w:jc w:val="both"/>
      </w:pPr>
      <w:r>
        <w:t>ІЛЮСТРОВАНИЙ ПОСІБНИК ............................................................................. 12</w:t>
      </w:r>
    </w:p>
    <w:p w14:paraId="4E7E86C3" w14:textId="77777777" w:rsidR="00F55F36" w:rsidRDefault="006B2D7B">
      <w:pPr>
        <w:jc w:val="both"/>
      </w:pPr>
      <w:r>
        <w:t>РЕКОМЕНДОВАНІ АКСЕСУАРИ ........................................................................ 13</w:t>
      </w:r>
    </w:p>
    <w:p w14:paraId="6704D3EF" w14:textId="77777777" w:rsidR="00F55F36" w:rsidRDefault="006B2D7B">
      <w:pPr>
        <w:jc w:val="both"/>
      </w:pPr>
      <w:r>
        <w:t>ПОПЕРЕДЖЕННЯ ПРО ВИКОРИСТАННЯ .........................................................14</w:t>
      </w:r>
    </w:p>
    <w:p w14:paraId="3F4363A5" w14:textId="77777777" w:rsidR="00F55F36" w:rsidRDefault="006B2D7B">
      <w:pPr>
        <w:jc w:val="both"/>
      </w:pPr>
      <w:r>
        <w:t>ПІДТВЕРДЖЕННЯ ВІДПОВІДНОСТІ З ЕКСПЛУАТАЦІЯ ПРИСТРОЮ ............ 121</w:t>
      </w:r>
    </w:p>
    <w:p w14:paraId="17529965" w14:textId="77777777" w:rsidR="00F55F36" w:rsidRDefault="006B2D7B">
      <w:pPr>
        <w:jc w:val="both"/>
      </w:pPr>
      <w:r>
        <w:t>ПЕРЕКЛАД ДЕКЛАРАЦІЇ ЄС  ........................................................................... 122</w:t>
      </w:r>
    </w:p>
    <w:p w14:paraId="56D3731C" w14:textId="77777777" w:rsidR="00F55F36" w:rsidRDefault="00F55F36">
      <w:pPr>
        <w:jc w:val="both"/>
      </w:pPr>
    </w:p>
    <w:p w14:paraId="08F3D497" w14:textId="77777777" w:rsidR="00F55F36" w:rsidRDefault="006B2D7B">
      <w:pPr>
        <w:jc w:val="both"/>
        <w:rPr>
          <w:b/>
        </w:rPr>
      </w:pPr>
      <w:r>
        <w:rPr>
          <w:b/>
        </w:rPr>
        <w:t>СИМВОЛИ БЕЗПЕКИ</w:t>
      </w:r>
    </w:p>
    <w:p w14:paraId="0D2F490D" w14:textId="77777777" w:rsidR="00F55F36" w:rsidRDefault="00F55F36">
      <w:pPr>
        <w:jc w:val="both"/>
        <w:rPr>
          <w:b/>
        </w:rPr>
      </w:pPr>
    </w:p>
    <w:p w14:paraId="6A1220EE" w14:textId="77777777" w:rsidR="00F55F36" w:rsidRDefault="00F55F36">
      <w:pPr>
        <w:jc w:val="both"/>
      </w:pPr>
    </w:p>
    <w:p w14:paraId="548646EA" w14:textId="77777777" w:rsidR="00F55F36" w:rsidRDefault="00F55F36">
      <w:pPr>
        <w:jc w:val="both"/>
      </w:pPr>
    </w:p>
    <w:tbl>
      <w:tblPr>
        <w:tblStyle w:val="a5"/>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40"/>
        <w:gridCol w:w="6360"/>
      </w:tblGrid>
      <w:tr w:rsidR="00F55F36" w14:paraId="4457D6C8" w14:textId="77777777">
        <w:tc>
          <w:tcPr>
            <w:tcW w:w="2640" w:type="dxa"/>
            <w:shd w:val="clear" w:color="auto" w:fill="auto"/>
            <w:tcMar>
              <w:top w:w="100" w:type="dxa"/>
              <w:left w:w="100" w:type="dxa"/>
              <w:bottom w:w="100" w:type="dxa"/>
              <w:right w:w="100" w:type="dxa"/>
            </w:tcMar>
          </w:tcPr>
          <w:p w14:paraId="3E5B73E5" w14:textId="77777777" w:rsidR="00F55F36" w:rsidRDefault="00F55F36">
            <w:pPr>
              <w:widowControl w:val="0"/>
              <w:pBdr>
                <w:top w:val="nil"/>
                <w:left w:val="nil"/>
                <w:bottom w:val="nil"/>
                <w:right w:val="nil"/>
                <w:between w:val="nil"/>
              </w:pBdr>
              <w:spacing w:line="240" w:lineRule="auto"/>
              <w:jc w:val="both"/>
            </w:pPr>
          </w:p>
        </w:tc>
        <w:tc>
          <w:tcPr>
            <w:tcW w:w="6360" w:type="dxa"/>
            <w:shd w:val="clear" w:color="auto" w:fill="auto"/>
            <w:tcMar>
              <w:top w:w="100" w:type="dxa"/>
              <w:left w:w="100" w:type="dxa"/>
              <w:bottom w:w="100" w:type="dxa"/>
              <w:right w:w="100" w:type="dxa"/>
            </w:tcMar>
          </w:tcPr>
          <w:p w14:paraId="5579FFD1" w14:textId="77777777" w:rsidR="00F55F36" w:rsidRDefault="006B2D7B">
            <w:pPr>
              <w:widowControl w:val="0"/>
              <w:pBdr>
                <w:top w:val="nil"/>
                <w:left w:val="nil"/>
                <w:bottom w:val="nil"/>
                <w:right w:val="nil"/>
                <w:between w:val="nil"/>
              </w:pBdr>
              <w:spacing w:line="240" w:lineRule="auto"/>
              <w:jc w:val="both"/>
            </w:pPr>
            <w:r>
              <w:t>Ваша машина повинна використовуватися з обережністю. Тому на машину нанесені наклейки, наочно нагадують про основні запобіжні заходи, яких необхідно дотримуватися під час використання. Їх значення пояснюється нижче.</w:t>
            </w:r>
          </w:p>
        </w:tc>
      </w:tr>
      <w:tr w:rsidR="00F55F36" w14:paraId="41DEEB20" w14:textId="77777777">
        <w:tc>
          <w:tcPr>
            <w:tcW w:w="2640" w:type="dxa"/>
            <w:shd w:val="clear" w:color="auto" w:fill="auto"/>
            <w:tcMar>
              <w:top w:w="100" w:type="dxa"/>
              <w:left w:w="100" w:type="dxa"/>
              <w:bottom w:w="100" w:type="dxa"/>
              <w:right w:w="100" w:type="dxa"/>
            </w:tcMar>
          </w:tcPr>
          <w:p w14:paraId="78D79909" w14:textId="77777777" w:rsidR="00F55F36" w:rsidRDefault="00F55F36">
            <w:pPr>
              <w:widowControl w:val="0"/>
              <w:pBdr>
                <w:top w:val="nil"/>
                <w:left w:val="nil"/>
                <w:bottom w:val="nil"/>
                <w:right w:val="nil"/>
                <w:between w:val="nil"/>
              </w:pBdr>
              <w:spacing w:line="240" w:lineRule="auto"/>
              <w:jc w:val="both"/>
            </w:pPr>
          </w:p>
        </w:tc>
        <w:tc>
          <w:tcPr>
            <w:tcW w:w="6360" w:type="dxa"/>
            <w:shd w:val="clear" w:color="auto" w:fill="auto"/>
            <w:tcMar>
              <w:top w:w="100" w:type="dxa"/>
              <w:left w:w="100" w:type="dxa"/>
              <w:bottom w:w="100" w:type="dxa"/>
              <w:right w:w="100" w:type="dxa"/>
            </w:tcMar>
          </w:tcPr>
          <w:p w14:paraId="0216DB12" w14:textId="77777777" w:rsidR="00F55F36" w:rsidRDefault="006B2D7B">
            <w:pPr>
              <w:widowControl w:val="0"/>
              <w:pBdr>
                <w:top w:val="nil"/>
                <w:left w:val="nil"/>
                <w:bottom w:val="nil"/>
                <w:right w:val="nil"/>
                <w:between w:val="nil"/>
              </w:pBdr>
              <w:spacing w:line="240" w:lineRule="auto"/>
              <w:jc w:val="both"/>
            </w:pPr>
            <w:r>
              <w:t>Ці наклейки розглядаються як частина машини, і їх ні в якому разі не можна видаляти з машини. ПОПЕРЕДЖЕННЯ. Зберігайте знаки безпеки чіткими та видимими на обладнанні. Замініть знаки безпеки, якщо вони відсутні або нерозбірливі.</w:t>
            </w:r>
          </w:p>
        </w:tc>
      </w:tr>
      <w:tr w:rsidR="00F55F36" w14:paraId="41584236" w14:textId="77777777">
        <w:tc>
          <w:tcPr>
            <w:tcW w:w="2640" w:type="dxa"/>
            <w:shd w:val="clear" w:color="auto" w:fill="auto"/>
            <w:tcMar>
              <w:top w:w="100" w:type="dxa"/>
              <w:left w:w="100" w:type="dxa"/>
              <w:bottom w:w="100" w:type="dxa"/>
              <w:right w:w="100" w:type="dxa"/>
            </w:tcMar>
          </w:tcPr>
          <w:p w14:paraId="1FEEFD33" w14:textId="77777777" w:rsidR="00F55F36" w:rsidRDefault="00F55F36">
            <w:pPr>
              <w:widowControl w:val="0"/>
              <w:pBdr>
                <w:top w:val="nil"/>
                <w:left w:val="nil"/>
                <w:bottom w:val="nil"/>
                <w:right w:val="nil"/>
                <w:between w:val="nil"/>
              </w:pBdr>
              <w:spacing w:line="240" w:lineRule="auto"/>
              <w:jc w:val="both"/>
            </w:pPr>
          </w:p>
        </w:tc>
        <w:tc>
          <w:tcPr>
            <w:tcW w:w="6360" w:type="dxa"/>
            <w:shd w:val="clear" w:color="auto" w:fill="auto"/>
            <w:tcMar>
              <w:top w:w="100" w:type="dxa"/>
              <w:left w:w="100" w:type="dxa"/>
              <w:bottom w:w="100" w:type="dxa"/>
              <w:right w:w="100" w:type="dxa"/>
            </w:tcMar>
          </w:tcPr>
          <w:p w14:paraId="2E745E74" w14:textId="77777777" w:rsidR="00F55F36" w:rsidRDefault="006B2D7B">
            <w:pPr>
              <w:widowControl w:val="0"/>
              <w:pBdr>
                <w:top w:val="nil"/>
                <w:left w:val="nil"/>
                <w:bottom w:val="nil"/>
                <w:right w:val="nil"/>
                <w:between w:val="nil"/>
              </w:pBdr>
              <w:spacing w:line="240" w:lineRule="auto"/>
              <w:jc w:val="both"/>
            </w:pPr>
            <w:r>
              <w:t>Правильна інтерпретація цих символів дозволить вам краще і безпечніше керувати виробом. Будь ласка, вивчіть їх та дізнайтеся їх значення.</w:t>
            </w:r>
          </w:p>
        </w:tc>
      </w:tr>
      <w:tr w:rsidR="00F55F36" w14:paraId="38EF679B" w14:textId="77777777">
        <w:tc>
          <w:tcPr>
            <w:tcW w:w="2640" w:type="dxa"/>
            <w:shd w:val="clear" w:color="auto" w:fill="auto"/>
            <w:tcMar>
              <w:top w:w="100" w:type="dxa"/>
              <w:left w:w="100" w:type="dxa"/>
              <w:bottom w:w="100" w:type="dxa"/>
              <w:right w:w="100" w:type="dxa"/>
            </w:tcMar>
          </w:tcPr>
          <w:p w14:paraId="71F0E2B0" w14:textId="77777777" w:rsidR="00F55F36" w:rsidRDefault="006B2D7B">
            <w:pPr>
              <w:widowControl w:val="0"/>
              <w:pBdr>
                <w:top w:val="nil"/>
                <w:left w:val="nil"/>
                <w:bottom w:val="nil"/>
                <w:right w:val="nil"/>
                <w:between w:val="nil"/>
              </w:pBdr>
              <w:spacing w:line="240" w:lineRule="auto"/>
              <w:jc w:val="both"/>
            </w:pPr>
            <w:r>
              <w:rPr>
                <w:noProof/>
              </w:rPr>
              <w:drawing>
                <wp:inline distT="114300" distB="114300" distL="114300" distR="114300" wp14:anchorId="5E7BEFC5" wp14:editId="53AA3C85">
                  <wp:extent cx="409575" cy="419100"/>
                  <wp:effectExtent l="0" t="0" r="0" b="0"/>
                  <wp:docPr id="2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5"/>
                          <a:srcRect/>
                          <a:stretch>
                            <a:fillRect/>
                          </a:stretch>
                        </pic:blipFill>
                        <pic:spPr>
                          <a:xfrm>
                            <a:off x="0" y="0"/>
                            <a:ext cx="409575" cy="419100"/>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14:paraId="4135684F" w14:textId="77777777" w:rsidR="00F55F36" w:rsidRDefault="006B2D7B">
            <w:pPr>
              <w:widowControl w:val="0"/>
              <w:pBdr>
                <w:top w:val="nil"/>
                <w:left w:val="nil"/>
                <w:bottom w:val="nil"/>
                <w:right w:val="nil"/>
                <w:between w:val="nil"/>
              </w:pBdr>
              <w:spacing w:line="240" w:lineRule="auto"/>
              <w:jc w:val="both"/>
            </w:pPr>
            <w:r>
              <w:t xml:space="preserve">Наступні попереджувальні символи повинні нагадувати про запобіжні заходи, яких слід дотримуватися під час роботи з </w:t>
            </w:r>
            <w:r>
              <w:lastRenderedPageBreak/>
              <w:t>машиною.</w:t>
            </w:r>
          </w:p>
        </w:tc>
      </w:tr>
      <w:tr w:rsidR="00F55F36" w14:paraId="71659878" w14:textId="77777777">
        <w:tc>
          <w:tcPr>
            <w:tcW w:w="2640" w:type="dxa"/>
            <w:shd w:val="clear" w:color="auto" w:fill="auto"/>
            <w:tcMar>
              <w:top w:w="100" w:type="dxa"/>
              <w:left w:w="100" w:type="dxa"/>
              <w:bottom w:w="100" w:type="dxa"/>
              <w:right w:w="100" w:type="dxa"/>
            </w:tcMar>
          </w:tcPr>
          <w:p w14:paraId="53667508" w14:textId="77777777" w:rsidR="00F55F36" w:rsidRDefault="006B2D7B">
            <w:pPr>
              <w:widowControl w:val="0"/>
              <w:pBdr>
                <w:top w:val="nil"/>
                <w:left w:val="nil"/>
                <w:bottom w:val="nil"/>
                <w:right w:val="nil"/>
                <w:between w:val="nil"/>
              </w:pBdr>
              <w:spacing w:line="240" w:lineRule="auto"/>
              <w:jc w:val="both"/>
            </w:pPr>
            <w:r>
              <w:rPr>
                <w:noProof/>
              </w:rPr>
              <w:lastRenderedPageBreak/>
              <w:drawing>
                <wp:inline distT="114300" distB="114300" distL="114300" distR="114300" wp14:anchorId="44E09FFE" wp14:editId="7866BFC4">
                  <wp:extent cx="419100" cy="438150"/>
                  <wp:effectExtent l="0" t="0" r="0" b="0"/>
                  <wp:docPr id="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6"/>
                          <a:srcRect/>
                          <a:stretch>
                            <a:fillRect/>
                          </a:stretch>
                        </pic:blipFill>
                        <pic:spPr>
                          <a:xfrm>
                            <a:off x="0" y="0"/>
                            <a:ext cx="419100" cy="438150"/>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14:paraId="1CA497F0" w14:textId="77777777" w:rsidR="00F55F36" w:rsidRDefault="006B2D7B">
            <w:pPr>
              <w:widowControl w:val="0"/>
              <w:pBdr>
                <w:top w:val="nil"/>
                <w:left w:val="nil"/>
                <w:bottom w:val="nil"/>
                <w:right w:val="nil"/>
                <w:between w:val="nil"/>
              </w:pBdr>
              <w:spacing w:line="240" w:lineRule="auto"/>
              <w:jc w:val="both"/>
            </w:pPr>
            <w:r>
              <w:t>Прочитайте інструкцію</w:t>
            </w:r>
          </w:p>
        </w:tc>
      </w:tr>
      <w:tr w:rsidR="00F55F36" w14:paraId="3C892AB0" w14:textId="77777777">
        <w:tc>
          <w:tcPr>
            <w:tcW w:w="2640" w:type="dxa"/>
            <w:shd w:val="clear" w:color="auto" w:fill="auto"/>
            <w:tcMar>
              <w:top w:w="100" w:type="dxa"/>
              <w:left w:w="100" w:type="dxa"/>
              <w:bottom w:w="100" w:type="dxa"/>
              <w:right w:w="100" w:type="dxa"/>
            </w:tcMar>
          </w:tcPr>
          <w:p w14:paraId="61971BF8" w14:textId="77777777" w:rsidR="00F55F36" w:rsidRDefault="006B2D7B">
            <w:pPr>
              <w:widowControl w:val="0"/>
              <w:pBdr>
                <w:top w:val="nil"/>
                <w:left w:val="nil"/>
                <w:bottom w:val="nil"/>
                <w:right w:val="nil"/>
                <w:between w:val="nil"/>
              </w:pBdr>
              <w:spacing w:line="240" w:lineRule="auto"/>
              <w:jc w:val="both"/>
            </w:pPr>
            <w:r>
              <w:rPr>
                <w:noProof/>
              </w:rPr>
              <w:drawing>
                <wp:inline distT="114300" distB="114300" distL="114300" distR="114300" wp14:anchorId="18D7C302" wp14:editId="2860E07F">
                  <wp:extent cx="409575" cy="390525"/>
                  <wp:effectExtent l="0" t="0" r="0" b="0"/>
                  <wp:docPr id="28"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7"/>
                          <a:srcRect/>
                          <a:stretch>
                            <a:fillRect/>
                          </a:stretch>
                        </pic:blipFill>
                        <pic:spPr>
                          <a:xfrm>
                            <a:off x="0" y="0"/>
                            <a:ext cx="409575" cy="39052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14:paraId="7D18D3FA" w14:textId="77777777" w:rsidR="00F55F36" w:rsidRDefault="006B2D7B">
            <w:pPr>
              <w:widowControl w:val="0"/>
              <w:pBdr>
                <w:top w:val="nil"/>
                <w:left w:val="nil"/>
                <w:bottom w:val="nil"/>
                <w:right w:val="nil"/>
                <w:between w:val="nil"/>
              </w:pBdr>
              <w:spacing w:line="240" w:lineRule="auto"/>
              <w:jc w:val="both"/>
            </w:pPr>
            <w:r>
              <w:t>Носіть захисний одяг</w:t>
            </w:r>
          </w:p>
        </w:tc>
      </w:tr>
      <w:tr w:rsidR="00F55F36" w14:paraId="58A27422" w14:textId="77777777">
        <w:tc>
          <w:tcPr>
            <w:tcW w:w="2640" w:type="dxa"/>
            <w:shd w:val="clear" w:color="auto" w:fill="auto"/>
            <w:tcMar>
              <w:top w:w="100" w:type="dxa"/>
              <w:left w:w="100" w:type="dxa"/>
              <w:bottom w:w="100" w:type="dxa"/>
              <w:right w:w="100" w:type="dxa"/>
            </w:tcMar>
          </w:tcPr>
          <w:p w14:paraId="753767FE" w14:textId="77777777" w:rsidR="00F55F36" w:rsidRDefault="006B2D7B">
            <w:pPr>
              <w:widowControl w:val="0"/>
              <w:pBdr>
                <w:top w:val="nil"/>
                <w:left w:val="nil"/>
                <w:bottom w:val="nil"/>
                <w:right w:val="nil"/>
                <w:between w:val="nil"/>
              </w:pBdr>
              <w:spacing w:line="240" w:lineRule="auto"/>
              <w:jc w:val="both"/>
            </w:pPr>
            <w:r>
              <w:rPr>
                <w:noProof/>
              </w:rPr>
              <w:drawing>
                <wp:inline distT="114300" distB="114300" distL="114300" distR="114300" wp14:anchorId="27912787" wp14:editId="06A63326">
                  <wp:extent cx="361950" cy="390525"/>
                  <wp:effectExtent l="0" t="0" r="0" b="0"/>
                  <wp:docPr id="2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8"/>
                          <a:srcRect/>
                          <a:stretch>
                            <a:fillRect/>
                          </a:stretch>
                        </pic:blipFill>
                        <pic:spPr>
                          <a:xfrm>
                            <a:off x="0" y="0"/>
                            <a:ext cx="361950" cy="39052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14:paraId="699D751B" w14:textId="77777777" w:rsidR="00F55F36" w:rsidRDefault="006B2D7B">
            <w:pPr>
              <w:widowControl w:val="0"/>
              <w:pBdr>
                <w:top w:val="nil"/>
                <w:left w:val="nil"/>
                <w:bottom w:val="nil"/>
                <w:right w:val="nil"/>
                <w:between w:val="nil"/>
              </w:pBdr>
              <w:spacing w:line="240" w:lineRule="auto"/>
              <w:jc w:val="both"/>
            </w:pPr>
            <w:r>
              <w:t>Використовуйте респіратор.</w:t>
            </w:r>
          </w:p>
        </w:tc>
      </w:tr>
      <w:tr w:rsidR="00F55F36" w14:paraId="2605516B" w14:textId="77777777">
        <w:tc>
          <w:tcPr>
            <w:tcW w:w="2640" w:type="dxa"/>
            <w:shd w:val="clear" w:color="auto" w:fill="auto"/>
            <w:tcMar>
              <w:top w:w="100" w:type="dxa"/>
              <w:left w:w="100" w:type="dxa"/>
              <w:bottom w:w="100" w:type="dxa"/>
              <w:right w:w="100" w:type="dxa"/>
            </w:tcMar>
          </w:tcPr>
          <w:p w14:paraId="6B4E28B2" w14:textId="77777777" w:rsidR="00F55F36" w:rsidRDefault="006B2D7B">
            <w:pPr>
              <w:widowControl w:val="0"/>
              <w:pBdr>
                <w:top w:val="nil"/>
                <w:left w:val="nil"/>
                <w:bottom w:val="nil"/>
                <w:right w:val="nil"/>
                <w:between w:val="nil"/>
              </w:pBdr>
              <w:spacing w:line="240" w:lineRule="auto"/>
              <w:jc w:val="both"/>
            </w:pPr>
            <w:r>
              <w:rPr>
                <w:noProof/>
              </w:rPr>
              <w:drawing>
                <wp:inline distT="114300" distB="114300" distL="114300" distR="114300" wp14:anchorId="3104E8C3" wp14:editId="24623DE9">
                  <wp:extent cx="371475" cy="438150"/>
                  <wp:effectExtent l="0" t="0" r="0" b="0"/>
                  <wp:docPr id="35"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9"/>
                          <a:srcRect/>
                          <a:stretch>
                            <a:fillRect/>
                          </a:stretch>
                        </pic:blipFill>
                        <pic:spPr>
                          <a:xfrm>
                            <a:off x="0" y="0"/>
                            <a:ext cx="371475" cy="438150"/>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14:paraId="307C2788" w14:textId="77777777" w:rsidR="00F55F36" w:rsidRDefault="006B2D7B">
            <w:pPr>
              <w:widowControl w:val="0"/>
              <w:pBdr>
                <w:top w:val="nil"/>
                <w:left w:val="nil"/>
                <w:bottom w:val="nil"/>
                <w:right w:val="nil"/>
                <w:between w:val="nil"/>
              </w:pBdr>
              <w:spacing w:line="240" w:lineRule="auto"/>
              <w:jc w:val="both"/>
            </w:pPr>
            <w:r>
              <w:t>Використовуйте засоби захисту очей та вух!</w:t>
            </w:r>
          </w:p>
        </w:tc>
      </w:tr>
      <w:tr w:rsidR="00F55F36" w14:paraId="71375A75" w14:textId="77777777">
        <w:tc>
          <w:tcPr>
            <w:tcW w:w="2640" w:type="dxa"/>
            <w:shd w:val="clear" w:color="auto" w:fill="auto"/>
            <w:tcMar>
              <w:top w:w="100" w:type="dxa"/>
              <w:left w:w="100" w:type="dxa"/>
              <w:bottom w:w="100" w:type="dxa"/>
              <w:right w:w="100" w:type="dxa"/>
            </w:tcMar>
          </w:tcPr>
          <w:p w14:paraId="35113483" w14:textId="77777777" w:rsidR="00F55F36" w:rsidRDefault="006B2D7B">
            <w:pPr>
              <w:widowControl w:val="0"/>
              <w:pBdr>
                <w:top w:val="nil"/>
                <w:left w:val="nil"/>
                <w:bottom w:val="nil"/>
                <w:right w:val="nil"/>
                <w:between w:val="nil"/>
              </w:pBdr>
              <w:spacing w:line="240" w:lineRule="auto"/>
              <w:jc w:val="both"/>
            </w:pPr>
            <w:r>
              <w:rPr>
                <w:noProof/>
              </w:rPr>
              <w:drawing>
                <wp:inline distT="114300" distB="114300" distL="114300" distR="114300" wp14:anchorId="67EDC88B" wp14:editId="28335F7A">
                  <wp:extent cx="400050" cy="381000"/>
                  <wp:effectExtent l="0" t="0" r="0" b="0"/>
                  <wp:docPr id="2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0"/>
                          <a:srcRect/>
                          <a:stretch>
                            <a:fillRect/>
                          </a:stretch>
                        </pic:blipFill>
                        <pic:spPr>
                          <a:xfrm>
                            <a:off x="0" y="0"/>
                            <a:ext cx="400050" cy="381000"/>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14:paraId="701859BB" w14:textId="77777777" w:rsidR="00F55F36" w:rsidRDefault="006B2D7B">
            <w:pPr>
              <w:widowControl w:val="0"/>
              <w:pBdr>
                <w:top w:val="nil"/>
                <w:left w:val="nil"/>
                <w:bottom w:val="nil"/>
                <w:right w:val="nil"/>
                <w:between w:val="nil"/>
              </w:pBdr>
              <w:spacing w:line="240" w:lineRule="auto"/>
              <w:jc w:val="both"/>
            </w:pPr>
            <w:r>
              <w:t>Носіть захисні рукавички!</w:t>
            </w:r>
          </w:p>
        </w:tc>
      </w:tr>
      <w:tr w:rsidR="00F55F36" w14:paraId="4C2F3D2F" w14:textId="77777777">
        <w:tc>
          <w:tcPr>
            <w:tcW w:w="2640" w:type="dxa"/>
            <w:shd w:val="clear" w:color="auto" w:fill="auto"/>
            <w:tcMar>
              <w:top w:w="100" w:type="dxa"/>
              <w:left w:w="100" w:type="dxa"/>
              <w:bottom w:w="100" w:type="dxa"/>
              <w:right w:w="100" w:type="dxa"/>
            </w:tcMar>
          </w:tcPr>
          <w:p w14:paraId="739640B3" w14:textId="77777777" w:rsidR="00F55F36" w:rsidRDefault="006B2D7B">
            <w:pPr>
              <w:widowControl w:val="0"/>
              <w:pBdr>
                <w:top w:val="nil"/>
                <w:left w:val="nil"/>
                <w:bottom w:val="nil"/>
                <w:right w:val="nil"/>
                <w:between w:val="nil"/>
              </w:pBdr>
              <w:spacing w:line="240" w:lineRule="auto"/>
              <w:jc w:val="both"/>
            </w:pPr>
            <w:r>
              <w:rPr>
                <w:noProof/>
              </w:rPr>
              <w:drawing>
                <wp:inline distT="114300" distB="114300" distL="114300" distR="114300" wp14:anchorId="55E2A323" wp14:editId="72994B0E">
                  <wp:extent cx="342900" cy="371475"/>
                  <wp:effectExtent l="0" t="0" r="0" b="0"/>
                  <wp:docPr id="34"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1"/>
                          <a:srcRect/>
                          <a:stretch>
                            <a:fillRect/>
                          </a:stretch>
                        </pic:blipFill>
                        <pic:spPr>
                          <a:xfrm>
                            <a:off x="0" y="0"/>
                            <a:ext cx="342900" cy="37147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14:paraId="663CF927" w14:textId="77777777" w:rsidR="00F55F36" w:rsidRDefault="006B2D7B">
            <w:pPr>
              <w:widowControl w:val="0"/>
              <w:pBdr>
                <w:top w:val="nil"/>
                <w:left w:val="nil"/>
                <w:bottom w:val="nil"/>
                <w:right w:val="nil"/>
                <w:between w:val="nil"/>
              </w:pBdr>
              <w:spacing w:line="240" w:lineRule="auto"/>
              <w:jc w:val="both"/>
            </w:pPr>
            <w:r>
              <w:t>Носіть захисні гумові чоботи</w:t>
            </w:r>
          </w:p>
        </w:tc>
      </w:tr>
      <w:tr w:rsidR="00F55F36" w14:paraId="38754AA9" w14:textId="77777777">
        <w:trPr>
          <w:trHeight w:val="330"/>
        </w:trPr>
        <w:tc>
          <w:tcPr>
            <w:tcW w:w="2640" w:type="dxa"/>
            <w:shd w:val="clear" w:color="auto" w:fill="auto"/>
            <w:tcMar>
              <w:top w:w="100" w:type="dxa"/>
              <w:left w:w="100" w:type="dxa"/>
              <w:bottom w:w="100" w:type="dxa"/>
              <w:right w:w="100" w:type="dxa"/>
            </w:tcMar>
          </w:tcPr>
          <w:p w14:paraId="4B4B231E" w14:textId="77777777" w:rsidR="00F55F36" w:rsidRDefault="006B2D7B">
            <w:pPr>
              <w:widowControl w:val="0"/>
              <w:pBdr>
                <w:top w:val="nil"/>
                <w:left w:val="nil"/>
                <w:bottom w:val="nil"/>
                <w:right w:val="nil"/>
                <w:between w:val="nil"/>
              </w:pBdr>
              <w:spacing w:line="240" w:lineRule="auto"/>
              <w:jc w:val="both"/>
            </w:pPr>
            <w:r>
              <w:rPr>
                <w:noProof/>
              </w:rPr>
              <w:drawing>
                <wp:inline distT="114300" distB="114300" distL="114300" distR="114300" wp14:anchorId="7DE15404" wp14:editId="48610813">
                  <wp:extent cx="390525" cy="390525"/>
                  <wp:effectExtent l="0" t="0" r="0" b="0"/>
                  <wp:docPr id="32"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2"/>
                          <a:srcRect/>
                          <a:stretch>
                            <a:fillRect/>
                          </a:stretch>
                        </pic:blipFill>
                        <pic:spPr>
                          <a:xfrm>
                            <a:off x="0" y="0"/>
                            <a:ext cx="390525" cy="39052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14:paraId="1C8F1715" w14:textId="77777777" w:rsidR="00F55F36" w:rsidRDefault="006B2D7B">
            <w:pPr>
              <w:widowControl w:val="0"/>
              <w:pBdr>
                <w:top w:val="nil"/>
                <w:left w:val="nil"/>
                <w:bottom w:val="nil"/>
                <w:right w:val="nil"/>
                <w:between w:val="nil"/>
              </w:pBdr>
              <w:spacing w:line="240" w:lineRule="auto"/>
              <w:jc w:val="both"/>
            </w:pPr>
            <w:r>
              <w:t>Палити заборонено</w:t>
            </w:r>
          </w:p>
        </w:tc>
      </w:tr>
      <w:tr w:rsidR="00F55F36" w14:paraId="1827A52A" w14:textId="77777777">
        <w:tc>
          <w:tcPr>
            <w:tcW w:w="2640" w:type="dxa"/>
            <w:shd w:val="clear" w:color="auto" w:fill="auto"/>
            <w:tcMar>
              <w:top w:w="100" w:type="dxa"/>
              <w:left w:w="100" w:type="dxa"/>
              <w:bottom w:w="100" w:type="dxa"/>
              <w:right w:w="100" w:type="dxa"/>
            </w:tcMar>
          </w:tcPr>
          <w:p w14:paraId="06BDFA8F" w14:textId="77777777" w:rsidR="00F55F36" w:rsidRDefault="006B2D7B">
            <w:pPr>
              <w:widowControl w:val="0"/>
              <w:pBdr>
                <w:top w:val="nil"/>
                <w:left w:val="nil"/>
                <w:bottom w:val="nil"/>
                <w:right w:val="nil"/>
                <w:between w:val="nil"/>
              </w:pBdr>
              <w:spacing w:line="240" w:lineRule="auto"/>
              <w:jc w:val="both"/>
              <w:rPr>
                <w:b/>
              </w:rPr>
            </w:pPr>
            <w:r>
              <w:rPr>
                <w:b/>
                <w:noProof/>
              </w:rPr>
              <w:drawing>
                <wp:inline distT="114300" distB="114300" distL="114300" distR="114300" wp14:anchorId="4D7FAD06" wp14:editId="361D9D24">
                  <wp:extent cx="447675" cy="361950"/>
                  <wp:effectExtent l="0" t="0" r="0" b="0"/>
                  <wp:docPr id="31"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3"/>
                          <a:srcRect/>
                          <a:stretch>
                            <a:fillRect/>
                          </a:stretch>
                        </pic:blipFill>
                        <pic:spPr>
                          <a:xfrm>
                            <a:off x="0" y="0"/>
                            <a:ext cx="447675" cy="361950"/>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14:paraId="4141E62A" w14:textId="77777777" w:rsidR="00F55F36" w:rsidRDefault="006B2D7B">
            <w:pPr>
              <w:widowControl w:val="0"/>
              <w:pBdr>
                <w:top w:val="nil"/>
                <w:left w:val="nil"/>
                <w:bottom w:val="nil"/>
                <w:right w:val="nil"/>
                <w:between w:val="nil"/>
              </w:pBdr>
              <w:spacing w:line="240" w:lineRule="auto"/>
              <w:jc w:val="both"/>
            </w:pPr>
            <w:r>
              <w:t>Відкритий вогонь заборонено</w:t>
            </w:r>
          </w:p>
        </w:tc>
      </w:tr>
      <w:tr w:rsidR="00F55F36" w14:paraId="3707FD60" w14:textId="77777777">
        <w:tc>
          <w:tcPr>
            <w:tcW w:w="2640" w:type="dxa"/>
            <w:shd w:val="clear" w:color="auto" w:fill="auto"/>
            <w:tcMar>
              <w:top w:w="100" w:type="dxa"/>
              <w:left w:w="100" w:type="dxa"/>
              <w:bottom w:w="100" w:type="dxa"/>
              <w:right w:w="100" w:type="dxa"/>
            </w:tcMar>
          </w:tcPr>
          <w:p w14:paraId="43F7EFCF" w14:textId="77777777" w:rsidR="00F55F36" w:rsidRDefault="006B2D7B">
            <w:pPr>
              <w:widowControl w:val="0"/>
              <w:pBdr>
                <w:top w:val="nil"/>
                <w:left w:val="nil"/>
                <w:bottom w:val="nil"/>
                <w:right w:val="nil"/>
                <w:between w:val="nil"/>
              </w:pBdr>
              <w:spacing w:line="240" w:lineRule="auto"/>
              <w:jc w:val="both"/>
            </w:pPr>
            <w:r>
              <w:rPr>
                <w:noProof/>
              </w:rPr>
              <w:drawing>
                <wp:inline distT="114300" distB="114300" distL="114300" distR="114300" wp14:anchorId="29223F61" wp14:editId="21E622CA">
                  <wp:extent cx="409575" cy="561975"/>
                  <wp:effectExtent l="0" t="0" r="0" b="0"/>
                  <wp:docPr id="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srcRect/>
                          <a:stretch>
                            <a:fillRect/>
                          </a:stretch>
                        </pic:blipFill>
                        <pic:spPr>
                          <a:xfrm>
                            <a:off x="0" y="0"/>
                            <a:ext cx="409575" cy="56197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14:paraId="19B7B0D8" w14:textId="77777777" w:rsidR="00F55F36" w:rsidRDefault="006B2D7B">
            <w:pPr>
              <w:widowControl w:val="0"/>
              <w:pBdr>
                <w:top w:val="nil"/>
                <w:left w:val="nil"/>
                <w:bottom w:val="nil"/>
                <w:right w:val="nil"/>
                <w:between w:val="nil"/>
              </w:pBdr>
              <w:spacing w:line="240" w:lineRule="auto"/>
              <w:jc w:val="both"/>
            </w:pPr>
            <w:r>
              <w:t>Не використовуйте цей продукт під дощем і не залишайте на вулиці, поки йде дощ.</w:t>
            </w:r>
          </w:p>
        </w:tc>
      </w:tr>
      <w:tr w:rsidR="00F55F36" w14:paraId="542138F5" w14:textId="77777777">
        <w:tc>
          <w:tcPr>
            <w:tcW w:w="2640" w:type="dxa"/>
            <w:shd w:val="clear" w:color="auto" w:fill="auto"/>
            <w:tcMar>
              <w:top w:w="100" w:type="dxa"/>
              <w:left w:w="100" w:type="dxa"/>
              <w:bottom w:w="100" w:type="dxa"/>
              <w:right w:w="100" w:type="dxa"/>
            </w:tcMar>
          </w:tcPr>
          <w:p w14:paraId="48901A79" w14:textId="77777777" w:rsidR="00F55F36" w:rsidRDefault="006B2D7B">
            <w:pPr>
              <w:widowControl w:val="0"/>
              <w:pBdr>
                <w:top w:val="nil"/>
                <w:left w:val="nil"/>
                <w:bottom w:val="nil"/>
                <w:right w:val="nil"/>
                <w:between w:val="nil"/>
              </w:pBdr>
              <w:spacing w:line="240" w:lineRule="auto"/>
              <w:jc w:val="both"/>
            </w:pPr>
            <w:r>
              <w:rPr>
                <w:noProof/>
              </w:rPr>
              <w:drawing>
                <wp:inline distT="114300" distB="114300" distL="114300" distR="114300" wp14:anchorId="14D15BDA" wp14:editId="3EBD8413">
                  <wp:extent cx="476250" cy="561975"/>
                  <wp:effectExtent l="0" t="0" r="0" b="0"/>
                  <wp:docPr id="2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5"/>
                          <a:srcRect/>
                          <a:stretch>
                            <a:fillRect/>
                          </a:stretch>
                        </pic:blipFill>
                        <pic:spPr>
                          <a:xfrm>
                            <a:off x="0" y="0"/>
                            <a:ext cx="476250" cy="56197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14:paraId="5B54828D" w14:textId="77777777" w:rsidR="00F55F36" w:rsidRDefault="006B2D7B">
            <w:pPr>
              <w:widowControl w:val="0"/>
              <w:pBdr>
                <w:top w:val="nil"/>
                <w:left w:val="nil"/>
                <w:bottom w:val="nil"/>
                <w:right w:val="nil"/>
                <w:between w:val="nil"/>
              </w:pBdr>
              <w:spacing w:line="240" w:lineRule="auto"/>
              <w:jc w:val="both"/>
            </w:pPr>
            <w:r>
              <w:t>Продукт не призначений для застосування пестицидів і гербіцидів.</w:t>
            </w:r>
          </w:p>
        </w:tc>
      </w:tr>
      <w:tr w:rsidR="00F55F36" w14:paraId="13F80F76" w14:textId="77777777">
        <w:tc>
          <w:tcPr>
            <w:tcW w:w="2640" w:type="dxa"/>
            <w:shd w:val="clear" w:color="auto" w:fill="auto"/>
            <w:tcMar>
              <w:top w:w="100" w:type="dxa"/>
              <w:left w:w="100" w:type="dxa"/>
              <w:bottom w:w="100" w:type="dxa"/>
              <w:right w:w="100" w:type="dxa"/>
            </w:tcMar>
          </w:tcPr>
          <w:p w14:paraId="1992F1C3" w14:textId="77777777" w:rsidR="00F55F36" w:rsidRDefault="006B2D7B">
            <w:pPr>
              <w:widowControl w:val="0"/>
              <w:pBdr>
                <w:top w:val="nil"/>
                <w:left w:val="nil"/>
                <w:bottom w:val="nil"/>
                <w:right w:val="nil"/>
                <w:between w:val="nil"/>
              </w:pBdr>
              <w:spacing w:line="240" w:lineRule="auto"/>
              <w:jc w:val="both"/>
            </w:pPr>
            <w:r>
              <w:rPr>
                <w:noProof/>
              </w:rPr>
              <w:drawing>
                <wp:inline distT="114300" distB="114300" distL="114300" distR="114300" wp14:anchorId="0780AA7E" wp14:editId="6E19523A">
                  <wp:extent cx="409575" cy="447675"/>
                  <wp:effectExtent l="0" t="0" r="0" b="0"/>
                  <wp:docPr id="1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6"/>
                          <a:srcRect/>
                          <a:stretch>
                            <a:fillRect/>
                          </a:stretch>
                        </pic:blipFill>
                        <pic:spPr>
                          <a:xfrm>
                            <a:off x="0" y="0"/>
                            <a:ext cx="409575" cy="44767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14:paraId="355188C0" w14:textId="77777777" w:rsidR="00F55F36" w:rsidRDefault="006B2D7B">
            <w:pPr>
              <w:widowControl w:val="0"/>
              <w:pBdr>
                <w:top w:val="nil"/>
                <w:left w:val="nil"/>
                <w:bottom w:val="nil"/>
                <w:right w:val="nil"/>
                <w:between w:val="nil"/>
              </w:pBdr>
              <w:spacing w:line="240" w:lineRule="auto"/>
              <w:jc w:val="both"/>
            </w:pPr>
            <w:r>
              <w:t>Тримайте інших людей і домашніх тварин на безпечній відстані.</w:t>
            </w:r>
          </w:p>
        </w:tc>
      </w:tr>
      <w:tr w:rsidR="00F55F36" w14:paraId="2FB53ED7" w14:textId="77777777">
        <w:tc>
          <w:tcPr>
            <w:tcW w:w="2640" w:type="dxa"/>
            <w:shd w:val="clear" w:color="auto" w:fill="auto"/>
            <w:tcMar>
              <w:top w:w="100" w:type="dxa"/>
              <w:left w:w="100" w:type="dxa"/>
              <w:bottom w:w="100" w:type="dxa"/>
              <w:right w:w="100" w:type="dxa"/>
            </w:tcMar>
          </w:tcPr>
          <w:p w14:paraId="2E75CFF3" w14:textId="77777777" w:rsidR="00F55F36" w:rsidRDefault="006B2D7B">
            <w:pPr>
              <w:widowControl w:val="0"/>
              <w:pBdr>
                <w:top w:val="nil"/>
                <w:left w:val="nil"/>
                <w:bottom w:val="nil"/>
                <w:right w:val="nil"/>
                <w:between w:val="nil"/>
              </w:pBdr>
              <w:spacing w:line="240" w:lineRule="auto"/>
              <w:jc w:val="both"/>
            </w:pPr>
            <w:r>
              <w:rPr>
                <w:noProof/>
              </w:rPr>
              <w:drawing>
                <wp:inline distT="114300" distB="114300" distL="114300" distR="114300" wp14:anchorId="5C746C96" wp14:editId="79769785">
                  <wp:extent cx="400050" cy="276225"/>
                  <wp:effectExtent l="0" t="0" r="0" b="0"/>
                  <wp:docPr id="36"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7"/>
                          <a:srcRect/>
                          <a:stretch>
                            <a:fillRect/>
                          </a:stretch>
                        </pic:blipFill>
                        <pic:spPr>
                          <a:xfrm>
                            <a:off x="0" y="0"/>
                            <a:ext cx="400050" cy="27622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14:paraId="78B76BF3" w14:textId="77777777" w:rsidR="00F55F36" w:rsidRDefault="006B2D7B">
            <w:pPr>
              <w:widowControl w:val="0"/>
              <w:pBdr>
                <w:top w:val="nil"/>
                <w:left w:val="nil"/>
                <w:bottom w:val="nil"/>
                <w:right w:val="nil"/>
                <w:between w:val="nil"/>
              </w:pBdr>
              <w:spacing w:line="240" w:lineRule="auto"/>
              <w:jc w:val="both"/>
            </w:pPr>
            <w:r>
              <w:t>Вага</w:t>
            </w:r>
          </w:p>
        </w:tc>
      </w:tr>
      <w:tr w:rsidR="00F55F36" w14:paraId="5472B019" w14:textId="77777777">
        <w:tc>
          <w:tcPr>
            <w:tcW w:w="2640" w:type="dxa"/>
            <w:shd w:val="clear" w:color="auto" w:fill="auto"/>
            <w:tcMar>
              <w:top w:w="100" w:type="dxa"/>
              <w:left w:w="100" w:type="dxa"/>
              <w:bottom w:w="100" w:type="dxa"/>
              <w:right w:w="100" w:type="dxa"/>
            </w:tcMar>
          </w:tcPr>
          <w:p w14:paraId="573897CB" w14:textId="77777777" w:rsidR="00F55F36" w:rsidRDefault="006B2D7B">
            <w:pPr>
              <w:widowControl w:val="0"/>
              <w:pBdr>
                <w:top w:val="nil"/>
                <w:left w:val="nil"/>
                <w:bottom w:val="nil"/>
                <w:right w:val="nil"/>
                <w:between w:val="nil"/>
              </w:pBdr>
              <w:spacing w:line="240" w:lineRule="auto"/>
              <w:jc w:val="both"/>
            </w:pPr>
            <w:r>
              <w:rPr>
                <w:noProof/>
              </w:rPr>
              <w:drawing>
                <wp:inline distT="114300" distB="114300" distL="114300" distR="114300" wp14:anchorId="559FD222" wp14:editId="6F4D5643">
                  <wp:extent cx="400050" cy="276225"/>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
                          <a:srcRect/>
                          <a:stretch>
                            <a:fillRect/>
                          </a:stretch>
                        </pic:blipFill>
                        <pic:spPr>
                          <a:xfrm>
                            <a:off x="0" y="0"/>
                            <a:ext cx="400050" cy="27622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14:paraId="312430D9" w14:textId="77777777" w:rsidR="00F55F36" w:rsidRDefault="006B2D7B">
            <w:pPr>
              <w:widowControl w:val="0"/>
              <w:pBdr>
                <w:top w:val="nil"/>
                <w:left w:val="nil"/>
                <w:bottom w:val="nil"/>
                <w:right w:val="nil"/>
                <w:between w:val="nil"/>
              </w:pBdr>
              <w:spacing w:line="240" w:lineRule="auto"/>
              <w:jc w:val="both"/>
            </w:pPr>
            <w:r>
              <w:t>Макс. робочий тиск</w:t>
            </w:r>
          </w:p>
        </w:tc>
      </w:tr>
      <w:tr w:rsidR="00F55F36" w14:paraId="5405D23B" w14:textId="77777777">
        <w:tc>
          <w:tcPr>
            <w:tcW w:w="2640" w:type="dxa"/>
            <w:shd w:val="clear" w:color="auto" w:fill="auto"/>
            <w:tcMar>
              <w:top w:w="100" w:type="dxa"/>
              <w:left w:w="100" w:type="dxa"/>
              <w:bottom w:w="100" w:type="dxa"/>
              <w:right w:w="100" w:type="dxa"/>
            </w:tcMar>
          </w:tcPr>
          <w:p w14:paraId="4EDAA2EC" w14:textId="77777777" w:rsidR="00F55F36" w:rsidRDefault="006B2D7B">
            <w:pPr>
              <w:widowControl w:val="0"/>
              <w:pBdr>
                <w:top w:val="nil"/>
                <w:left w:val="nil"/>
                <w:bottom w:val="nil"/>
                <w:right w:val="nil"/>
                <w:between w:val="nil"/>
              </w:pBdr>
              <w:spacing w:line="240" w:lineRule="auto"/>
              <w:jc w:val="both"/>
            </w:pPr>
            <w:r>
              <w:rPr>
                <w:noProof/>
              </w:rPr>
              <w:drawing>
                <wp:inline distT="114300" distB="114300" distL="114300" distR="114300" wp14:anchorId="04F34879" wp14:editId="042FEE73">
                  <wp:extent cx="400050" cy="371475"/>
                  <wp:effectExtent l="0" t="0" r="0" b="0"/>
                  <wp:docPr id="23"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9"/>
                          <a:srcRect/>
                          <a:stretch>
                            <a:fillRect/>
                          </a:stretch>
                        </pic:blipFill>
                        <pic:spPr>
                          <a:xfrm>
                            <a:off x="0" y="0"/>
                            <a:ext cx="400050" cy="37147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14:paraId="34A90A88" w14:textId="77777777" w:rsidR="00F55F36" w:rsidRDefault="006B2D7B">
            <w:pPr>
              <w:widowControl w:val="0"/>
              <w:pBdr>
                <w:top w:val="nil"/>
                <w:left w:val="nil"/>
                <w:bottom w:val="nil"/>
                <w:right w:val="nil"/>
                <w:between w:val="nil"/>
              </w:pBdr>
              <w:spacing w:line="240" w:lineRule="auto"/>
              <w:jc w:val="both"/>
            </w:pPr>
            <w:r>
              <w:t>Небезпека травмування деталей, що викидаються.</w:t>
            </w:r>
          </w:p>
        </w:tc>
      </w:tr>
      <w:tr w:rsidR="00F55F36" w14:paraId="793EB82C" w14:textId="77777777">
        <w:tc>
          <w:tcPr>
            <w:tcW w:w="2640" w:type="dxa"/>
            <w:shd w:val="clear" w:color="auto" w:fill="auto"/>
            <w:tcMar>
              <w:top w:w="100" w:type="dxa"/>
              <w:left w:w="100" w:type="dxa"/>
              <w:bottom w:w="100" w:type="dxa"/>
              <w:right w:w="100" w:type="dxa"/>
            </w:tcMar>
          </w:tcPr>
          <w:p w14:paraId="7E5EFE91" w14:textId="77777777" w:rsidR="00F55F36" w:rsidRDefault="006B2D7B">
            <w:pPr>
              <w:widowControl w:val="0"/>
              <w:pBdr>
                <w:top w:val="nil"/>
                <w:left w:val="nil"/>
                <w:bottom w:val="nil"/>
                <w:right w:val="nil"/>
                <w:between w:val="nil"/>
              </w:pBdr>
              <w:spacing w:line="240" w:lineRule="auto"/>
              <w:jc w:val="both"/>
            </w:pPr>
            <w:r>
              <w:rPr>
                <w:noProof/>
              </w:rPr>
              <w:drawing>
                <wp:inline distT="114300" distB="114300" distL="114300" distR="114300" wp14:anchorId="3DDB76DD" wp14:editId="276BC1E5">
                  <wp:extent cx="447675" cy="590550"/>
                  <wp:effectExtent l="0" t="0" r="0" b="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447675" cy="590550"/>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14:paraId="1D58F86A" w14:textId="77777777" w:rsidR="00F55F36" w:rsidRDefault="006B2D7B">
            <w:pPr>
              <w:widowControl w:val="0"/>
              <w:pBdr>
                <w:top w:val="nil"/>
                <w:left w:val="nil"/>
                <w:bottom w:val="nil"/>
                <w:right w:val="nil"/>
                <w:between w:val="nil"/>
              </w:pBdr>
              <w:spacing w:line="240" w:lineRule="auto"/>
              <w:jc w:val="both"/>
            </w:pPr>
            <w:r>
              <w:t xml:space="preserve">Не носіть одяг, шарфи, краватки або браслети, які можуть застрягти в гілочках або рухомих частинах пристрою. </w:t>
            </w:r>
            <w:proofErr w:type="spellStart"/>
            <w:r>
              <w:t>Зав'яжіть</w:t>
            </w:r>
            <w:proofErr w:type="spellEnd"/>
            <w:r>
              <w:t xml:space="preserve"> і </w:t>
            </w:r>
            <w:proofErr w:type="spellStart"/>
            <w:r>
              <w:t>захистіть</w:t>
            </w:r>
            <w:proofErr w:type="spellEnd"/>
            <w:r>
              <w:t xml:space="preserve"> довге волосся (наприклад шапку, шолом тощо)</w:t>
            </w:r>
          </w:p>
        </w:tc>
      </w:tr>
      <w:tr w:rsidR="00F55F36" w14:paraId="2397DCEB" w14:textId="77777777">
        <w:tc>
          <w:tcPr>
            <w:tcW w:w="2640" w:type="dxa"/>
            <w:shd w:val="clear" w:color="auto" w:fill="auto"/>
            <w:tcMar>
              <w:top w:w="100" w:type="dxa"/>
              <w:left w:w="100" w:type="dxa"/>
              <w:bottom w:w="100" w:type="dxa"/>
              <w:right w:w="100" w:type="dxa"/>
            </w:tcMar>
          </w:tcPr>
          <w:p w14:paraId="762C5CA1" w14:textId="77777777" w:rsidR="00F55F36" w:rsidRDefault="006B2D7B">
            <w:pPr>
              <w:widowControl w:val="0"/>
              <w:pBdr>
                <w:top w:val="nil"/>
                <w:left w:val="nil"/>
                <w:bottom w:val="nil"/>
                <w:right w:val="nil"/>
                <w:between w:val="nil"/>
              </w:pBdr>
              <w:spacing w:line="240" w:lineRule="auto"/>
              <w:jc w:val="both"/>
            </w:pPr>
            <w:r>
              <w:rPr>
                <w:noProof/>
              </w:rPr>
              <w:lastRenderedPageBreak/>
              <w:drawing>
                <wp:inline distT="114300" distB="114300" distL="114300" distR="114300" wp14:anchorId="6BFA3E36" wp14:editId="7A319D84">
                  <wp:extent cx="466725" cy="590550"/>
                  <wp:effectExtent l="0" t="0" r="0" b="0"/>
                  <wp:docPr id="2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1"/>
                          <a:srcRect/>
                          <a:stretch>
                            <a:fillRect/>
                          </a:stretch>
                        </pic:blipFill>
                        <pic:spPr>
                          <a:xfrm>
                            <a:off x="0" y="0"/>
                            <a:ext cx="466725" cy="590550"/>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14:paraId="1EEA7504" w14:textId="77777777" w:rsidR="00F55F36" w:rsidRDefault="006B2D7B">
            <w:pPr>
              <w:widowControl w:val="0"/>
              <w:pBdr>
                <w:top w:val="nil"/>
                <w:left w:val="nil"/>
                <w:bottom w:val="nil"/>
                <w:right w:val="nil"/>
                <w:between w:val="nil"/>
              </w:pBdr>
              <w:spacing w:line="240" w:lineRule="auto"/>
              <w:jc w:val="both"/>
            </w:pPr>
            <w:r>
              <w:t>Небезпека вибуху! Не заправляйте паливо при роботі двигуна.</w:t>
            </w:r>
          </w:p>
        </w:tc>
      </w:tr>
      <w:tr w:rsidR="00F55F36" w14:paraId="17CED9CE" w14:textId="77777777">
        <w:tc>
          <w:tcPr>
            <w:tcW w:w="2640" w:type="dxa"/>
            <w:shd w:val="clear" w:color="auto" w:fill="auto"/>
            <w:tcMar>
              <w:top w:w="100" w:type="dxa"/>
              <w:left w:w="100" w:type="dxa"/>
              <w:bottom w:w="100" w:type="dxa"/>
              <w:right w:w="100" w:type="dxa"/>
            </w:tcMar>
          </w:tcPr>
          <w:p w14:paraId="1402DB45" w14:textId="77777777" w:rsidR="00F55F36" w:rsidRDefault="006B2D7B">
            <w:pPr>
              <w:widowControl w:val="0"/>
              <w:pBdr>
                <w:top w:val="nil"/>
                <w:left w:val="nil"/>
                <w:bottom w:val="nil"/>
                <w:right w:val="nil"/>
                <w:between w:val="nil"/>
              </w:pBdr>
              <w:spacing w:line="240" w:lineRule="auto"/>
              <w:jc w:val="both"/>
            </w:pPr>
            <w:r>
              <w:rPr>
                <w:noProof/>
              </w:rPr>
              <w:drawing>
                <wp:inline distT="114300" distB="114300" distL="114300" distR="114300" wp14:anchorId="5C74D38D" wp14:editId="08E4B925">
                  <wp:extent cx="447675" cy="657225"/>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a:stretch>
                            <a:fillRect/>
                          </a:stretch>
                        </pic:blipFill>
                        <pic:spPr>
                          <a:xfrm>
                            <a:off x="0" y="0"/>
                            <a:ext cx="447675" cy="65722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14:paraId="4CA2ACE0" w14:textId="77777777" w:rsidR="00F55F36" w:rsidRDefault="006B2D7B">
            <w:pPr>
              <w:widowControl w:val="0"/>
              <w:pBdr>
                <w:top w:val="nil"/>
                <w:left w:val="nil"/>
                <w:bottom w:val="nil"/>
                <w:right w:val="nil"/>
                <w:between w:val="nil"/>
              </w:pBdr>
              <w:spacing w:line="240" w:lineRule="auto"/>
              <w:jc w:val="both"/>
            </w:pPr>
            <w:r>
              <w:t>Бензин є небезпека пожежі та може вибухнути. Куріння і відкритий вогонь заборонені.</w:t>
            </w:r>
          </w:p>
        </w:tc>
      </w:tr>
      <w:tr w:rsidR="00F55F36" w14:paraId="49D3A387" w14:textId="77777777">
        <w:tc>
          <w:tcPr>
            <w:tcW w:w="2640" w:type="dxa"/>
            <w:shd w:val="clear" w:color="auto" w:fill="auto"/>
            <w:tcMar>
              <w:top w:w="100" w:type="dxa"/>
              <w:left w:w="100" w:type="dxa"/>
              <w:bottom w:w="100" w:type="dxa"/>
              <w:right w:w="100" w:type="dxa"/>
            </w:tcMar>
          </w:tcPr>
          <w:p w14:paraId="758671CC" w14:textId="77777777" w:rsidR="00F55F36" w:rsidRDefault="006B2D7B">
            <w:pPr>
              <w:widowControl w:val="0"/>
              <w:pBdr>
                <w:top w:val="nil"/>
                <w:left w:val="nil"/>
                <w:bottom w:val="nil"/>
                <w:right w:val="nil"/>
                <w:between w:val="nil"/>
              </w:pBdr>
              <w:spacing w:line="240" w:lineRule="auto"/>
              <w:jc w:val="both"/>
            </w:pPr>
            <w:r>
              <w:rPr>
                <w:noProof/>
              </w:rPr>
              <w:drawing>
                <wp:inline distT="114300" distB="114300" distL="114300" distR="114300" wp14:anchorId="499F69A7" wp14:editId="03A501C4">
                  <wp:extent cx="419100" cy="619125"/>
                  <wp:effectExtent l="0" t="0" r="0" b="0"/>
                  <wp:docPr id="25"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3"/>
                          <a:srcRect/>
                          <a:stretch>
                            <a:fillRect/>
                          </a:stretch>
                        </pic:blipFill>
                        <pic:spPr>
                          <a:xfrm>
                            <a:off x="0" y="0"/>
                            <a:ext cx="419100" cy="61912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14:paraId="41C8A7A1" w14:textId="77777777" w:rsidR="00F55F36" w:rsidRDefault="006B2D7B">
            <w:pPr>
              <w:widowControl w:val="0"/>
              <w:pBdr>
                <w:top w:val="nil"/>
                <w:left w:val="nil"/>
                <w:bottom w:val="nil"/>
                <w:right w:val="nil"/>
                <w:between w:val="nil"/>
              </w:pBdr>
              <w:spacing w:line="240" w:lineRule="auto"/>
              <w:jc w:val="both"/>
            </w:pPr>
            <w:r>
              <w:t>Увага токсичні випари!</w:t>
            </w:r>
          </w:p>
        </w:tc>
      </w:tr>
      <w:tr w:rsidR="00F55F36" w14:paraId="058D9161" w14:textId="77777777">
        <w:tc>
          <w:tcPr>
            <w:tcW w:w="2640" w:type="dxa"/>
            <w:shd w:val="clear" w:color="auto" w:fill="auto"/>
            <w:tcMar>
              <w:top w:w="100" w:type="dxa"/>
              <w:left w:w="100" w:type="dxa"/>
              <w:bottom w:w="100" w:type="dxa"/>
              <w:right w:w="100" w:type="dxa"/>
            </w:tcMar>
          </w:tcPr>
          <w:p w14:paraId="57355C4A" w14:textId="77777777" w:rsidR="00F55F36" w:rsidRDefault="006B2D7B">
            <w:pPr>
              <w:widowControl w:val="0"/>
              <w:pBdr>
                <w:top w:val="nil"/>
                <w:left w:val="nil"/>
                <w:bottom w:val="nil"/>
                <w:right w:val="nil"/>
                <w:between w:val="nil"/>
              </w:pBdr>
              <w:spacing w:line="240" w:lineRule="auto"/>
              <w:jc w:val="both"/>
            </w:pPr>
            <w:r>
              <w:rPr>
                <w:noProof/>
              </w:rPr>
              <w:drawing>
                <wp:inline distT="114300" distB="114300" distL="114300" distR="114300" wp14:anchorId="6C41645D" wp14:editId="23B42B6A">
                  <wp:extent cx="400050" cy="419100"/>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4"/>
                          <a:srcRect/>
                          <a:stretch>
                            <a:fillRect/>
                          </a:stretch>
                        </pic:blipFill>
                        <pic:spPr>
                          <a:xfrm>
                            <a:off x="0" y="0"/>
                            <a:ext cx="400050" cy="419100"/>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14:paraId="35227274" w14:textId="77777777" w:rsidR="00F55F36" w:rsidRDefault="006B2D7B">
            <w:pPr>
              <w:widowControl w:val="0"/>
              <w:pBdr>
                <w:top w:val="nil"/>
                <w:left w:val="nil"/>
                <w:bottom w:val="nil"/>
                <w:right w:val="nil"/>
                <w:between w:val="nil"/>
              </w:pBdr>
              <w:spacing w:line="240" w:lineRule="auto"/>
              <w:jc w:val="both"/>
            </w:pPr>
            <w:r>
              <w:t>Увага! Не використовуйте прилад у закритому режимі або в поганій вентиляції середовища. Небезпека дихання токсичними газами!</w:t>
            </w:r>
          </w:p>
        </w:tc>
      </w:tr>
      <w:tr w:rsidR="00F55F36" w14:paraId="228469BE" w14:textId="77777777">
        <w:tc>
          <w:tcPr>
            <w:tcW w:w="2640" w:type="dxa"/>
            <w:shd w:val="clear" w:color="auto" w:fill="auto"/>
            <w:tcMar>
              <w:top w:w="100" w:type="dxa"/>
              <w:left w:w="100" w:type="dxa"/>
              <w:bottom w:w="100" w:type="dxa"/>
              <w:right w:w="100" w:type="dxa"/>
            </w:tcMar>
          </w:tcPr>
          <w:p w14:paraId="230EE36C" w14:textId="77777777" w:rsidR="00F55F36" w:rsidRDefault="006B2D7B">
            <w:pPr>
              <w:widowControl w:val="0"/>
              <w:pBdr>
                <w:top w:val="nil"/>
                <w:left w:val="nil"/>
                <w:bottom w:val="nil"/>
                <w:right w:val="nil"/>
                <w:between w:val="nil"/>
              </w:pBdr>
              <w:spacing w:line="240" w:lineRule="auto"/>
              <w:jc w:val="both"/>
            </w:pPr>
            <w:r>
              <w:rPr>
                <w:noProof/>
              </w:rPr>
              <w:drawing>
                <wp:inline distT="114300" distB="114300" distL="114300" distR="114300" wp14:anchorId="51F23D13" wp14:editId="551DEB40">
                  <wp:extent cx="390525" cy="504825"/>
                  <wp:effectExtent l="0" t="0" r="0" b="0"/>
                  <wp:docPr id="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5"/>
                          <a:srcRect/>
                          <a:stretch>
                            <a:fillRect/>
                          </a:stretch>
                        </pic:blipFill>
                        <pic:spPr>
                          <a:xfrm>
                            <a:off x="0" y="0"/>
                            <a:ext cx="390525" cy="50482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14:paraId="0D376E05" w14:textId="77777777" w:rsidR="00F55F36" w:rsidRDefault="006B2D7B">
            <w:pPr>
              <w:widowControl w:val="0"/>
              <w:pBdr>
                <w:top w:val="nil"/>
                <w:left w:val="nil"/>
                <w:bottom w:val="nil"/>
                <w:right w:val="nil"/>
                <w:between w:val="nil"/>
              </w:pBdr>
              <w:spacing w:line="240" w:lineRule="auto"/>
              <w:jc w:val="both"/>
            </w:pPr>
            <w:r>
              <w:t xml:space="preserve">Небезпека </w:t>
            </w:r>
            <w:proofErr w:type="spellStart"/>
            <w:r>
              <w:t>опіків</w:t>
            </w:r>
            <w:proofErr w:type="spellEnd"/>
            <w:r>
              <w:t>. Дотримуйтесь безпечної відстані від гарячих частин машини.</w:t>
            </w:r>
          </w:p>
        </w:tc>
      </w:tr>
      <w:tr w:rsidR="00F55F36" w14:paraId="55A0C348" w14:textId="77777777">
        <w:tc>
          <w:tcPr>
            <w:tcW w:w="2640" w:type="dxa"/>
            <w:shd w:val="clear" w:color="auto" w:fill="auto"/>
            <w:tcMar>
              <w:top w:w="100" w:type="dxa"/>
              <w:left w:w="100" w:type="dxa"/>
              <w:bottom w:w="100" w:type="dxa"/>
              <w:right w:w="100" w:type="dxa"/>
            </w:tcMar>
          </w:tcPr>
          <w:p w14:paraId="4CD97324" w14:textId="77777777" w:rsidR="00F55F36" w:rsidRDefault="006B2D7B">
            <w:pPr>
              <w:widowControl w:val="0"/>
              <w:pBdr>
                <w:top w:val="nil"/>
                <w:left w:val="nil"/>
                <w:bottom w:val="nil"/>
                <w:right w:val="nil"/>
                <w:between w:val="nil"/>
              </w:pBdr>
              <w:spacing w:line="240" w:lineRule="auto"/>
              <w:jc w:val="both"/>
            </w:pPr>
            <w:r>
              <w:rPr>
                <w:noProof/>
              </w:rPr>
              <w:drawing>
                <wp:inline distT="114300" distB="114300" distL="114300" distR="114300" wp14:anchorId="77D6DEEC" wp14:editId="0932FA6D">
                  <wp:extent cx="390525" cy="552450"/>
                  <wp:effectExtent l="0" t="0" r="0" b="0"/>
                  <wp:docPr id="1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6"/>
                          <a:srcRect/>
                          <a:stretch>
                            <a:fillRect/>
                          </a:stretch>
                        </pic:blipFill>
                        <pic:spPr>
                          <a:xfrm>
                            <a:off x="0" y="0"/>
                            <a:ext cx="390525" cy="552450"/>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14:paraId="4D23131B" w14:textId="77777777" w:rsidR="00F55F36" w:rsidRDefault="006B2D7B">
            <w:pPr>
              <w:widowControl w:val="0"/>
              <w:pBdr>
                <w:top w:val="nil"/>
                <w:left w:val="nil"/>
                <w:bottom w:val="nil"/>
                <w:right w:val="nil"/>
                <w:between w:val="nil"/>
              </w:pBdr>
              <w:spacing w:line="240" w:lineRule="auto"/>
              <w:jc w:val="both"/>
            </w:pPr>
            <w:r>
              <w:t>Відключіть свічку запалювання, перш ніж виконувати будь-які послуги на машині.</w:t>
            </w:r>
          </w:p>
        </w:tc>
      </w:tr>
      <w:tr w:rsidR="00F55F36" w14:paraId="7AC1C17E" w14:textId="77777777">
        <w:tc>
          <w:tcPr>
            <w:tcW w:w="2640" w:type="dxa"/>
            <w:shd w:val="clear" w:color="auto" w:fill="auto"/>
            <w:tcMar>
              <w:top w:w="100" w:type="dxa"/>
              <w:left w:w="100" w:type="dxa"/>
              <w:bottom w:w="100" w:type="dxa"/>
              <w:right w:w="100" w:type="dxa"/>
            </w:tcMar>
          </w:tcPr>
          <w:p w14:paraId="13707E25" w14:textId="77777777" w:rsidR="00F55F36" w:rsidRDefault="006B2D7B">
            <w:pPr>
              <w:widowControl w:val="0"/>
              <w:pBdr>
                <w:top w:val="nil"/>
                <w:left w:val="nil"/>
                <w:bottom w:val="nil"/>
                <w:right w:val="nil"/>
                <w:between w:val="nil"/>
              </w:pBdr>
              <w:spacing w:line="240" w:lineRule="auto"/>
              <w:jc w:val="both"/>
            </w:pPr>
            <w:r>
              <w:rPr>
                <w:noProof/>
              </w:rPr>
              <w:drawing>
                <wp:inline distT="114300" distB="114300" distL="114300" distR="114300" wp14:anchorId="03BDD04A" wp14:editId="23EC4C33">
                  <wp:extent cx="466725" cy="733425"/>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7"/>
                          <a:srcRect/>
                          <a:stretch>
                            <a:fillRect/>
                          </a:stretch>
                        </pic:blipFill>
                        <pic:spPr>
                          <a:xfrm>
                            <a:off x="0" y="0"/>
                            <a:ext cx="466725" cy="73342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14:paraId="5DA414E0" w14:textId="77777777" w:rsidR="00F55F36" w:rsidRDefault="006B2D7B">
            <w:pPr>
              <w:widowControl w:val="0"/>
              <w:pBdr>
                <w:top w:val="nil"/>
                <w:left w:val="nil"/>
                <w:bottom w:val="nil"/>
                <w:right w:val="nil"/>
                <w:between w:val="nil"/>
              </w:pBdr>
              <w:spacing w:line="240" w:lineRule="auto"/>
              <w:jc w:val="both"/>
            </w:pPr>
            <w:r>
              <w:t>Ємність резервуара для хімічних речовин</w:t>
            </w:r>
          </w:p>
        </w:tc>
      </w:tr>
      <w:tr w:rsidR="00F55F36" w14:paraId="2FEFD0F8" w14:textId="77777777">
        <w:tc>
          <w:tcPr>
            <w:tcW w:w="2640" w:type="dxa"/>
            <w:shd w:val="clear" w:color="auto" w:fill="auto"/>
            <w:tcMar>
              <w:top w:w="100" w:type="dxa"/>
              <w:left w:w="100" w:type="dxa"/>
              <w:bottom w:w="100" w:type="dxa"/>
              <w:right w:w="100" w:type="dxa"/>
            </w:tcMar>
          </w:tcPr>
          <w:p w14:paraId="76290318" w14:textId="77777777" w:rsidR="00F55F36" w:rsidRDefault="006B2D7B">
            <w:pPr>
              <w:widowControl w:val="0"/>
              <w:pBdr>
                <w:top w:val="nil"/>
                <w:left w:val="nil"/>
                <w:bottom w:val="nil"/>
                <w:right w:val="nil"/>
                <w:between w:val="nil"/>
              </w:pBdr>
              <w:spacing w:line="240" w:lineRule="auto"/>
              <w:jc w:val="both"/>
            </w:pPr>
            <w:r>
              <w:rPr>
                <w:noProof/>
              </w:rPr>
              <w:drawing>
                <wp:inline distT="114300" distB="114300" distL="114300" distR="114300" wp14:anchorId="3B340589" wp14:editId="55C53DC6">
                  <wp:extent cx="419100" cy="390525"/>
                  <wp:effectExtent l="0" t="0" r="0" b="0"/>
                  <wp:docPr id="38"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8"/>
                          <a:srcRect/>
                          <a:stretch>
                            <a:fillRect/>
                          </a:stretch>
                        </pic:blipFill>
                        <pic:spPr>
                          <a:xfrm>
                            <a:off x="0" y="0"/>
                            <a:ext cx="419100" cy="39052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14:paraId="1E68A788" w14:textId="77777777" w:rsidR="00F55F36" w:rsidRDefault="006B2D7B">
            <w:pPr>
              <w:widowControl w:val="0"/>
              <w:pBdr>
                <w:top w:val="nil"/>
                <w:left w:val="nil"/>
                <w:bottom w:val="nil"/>
                <w:right w:val="nil"/>
                <w:between w:val="nil"/>
              </w:pBdr>
              <w:spacing w:line="240" w:lineRule="auto"/>
              <w:jc w:val="both"/>
            </w:pPr>
            <w:r>
              <w:t>Об'єм двигуна</w:t>
            </w:r>
          </w:p>
        </w:tc>
      </w:tr>
      <w:tr w:rsidR="00F55F36" w14:paraId="4301F93F" w14:textId="77777777">
        <w:tc>
          <w:tcPr>
            <w:tcW w:w="2640" w:type="dxa"/>
            <w:shd w:val="clear" w:color="auto" w:fill="auto"/>
            <w:tcMar>
              <w:top w:w="100" w:type="dxa"/>
              <w:left w:w="100" w:type="dxa"/>
              <w:bottom w:w="100" w:type="dxa"/>
              <w:right w:w="100" w:type="dxa"/>
            </w:tcMar>
          </w:tcPr>
          <w:p w14:paraId="1E30754A" w14:textId="77777777" w:rsidR="00F55F36" w:rsidRDefault="006B2D7B">
            <w:pPr>
              <w:widowControl w:val="0"/>
              <w:pBdr>
                <w:top w:val="nil"/>
                <w:left w:val="nil"/>
                <w:bottom w:val="nil"/>
                <w:right w:val="nil"/>
                <w:between w:val="nil"/>
              </w:pBdr>
              <w:spacing w:line="240" w:lineRule="auto"/>
              <w:jc w:val="both"/>
            </w:pPr>
            <w:r>
              <w:rPr>
                <w:noProof/>
              </w:rPr>
              <w:drawing>
                <wp:inline distT="114300" distB="114300" distL="114300" distR="114300" wp14:anchorId="0ADFA914" wp14:editId="41661711">
                  <wp:extent cx="476250" cy="285750"/>
                  <wp:effectExtent l="0" t="0" r="0" b="0"/>
                  <wp:docPr id="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9"/>
                          <a:srcRect/>
                          <a:stretch>
                            <a:fillRect/>
                          </a:stretch>
                        </pic:blipFill>
                        <pic:spPr>
                          <a:xfrm>
                            <a:off x="0" y="0"/>
                            <a:ext cx="476250" cy="285750"/>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14:paraId="44105E64" w14:textId="77777777" w:rsidR="00F55F36" w:rsidRDefault="006B2D7B">
            <w:pPr>
              <w:widowControl w:val="0"/>
              <w:pBdr>
                <w:top w:val="nil"/>
                <w:left w:val="nil"/>
                <w:bottom w:val="nil"/>
                <w:right w:val="nil"/>
                <w:between w:val="nil"/>
              </w:pBdr>
              <w:spacing w:line="240" w:lineRule="auto"/>
              <w:jc w:val="both"/>
            </w:pPr>
            <w:r>
              <w:t>Максимальна потужність двигуна</w:t>
            </w:r>
          </w:p>
        </w:tc>
      </w:tr>
      <w:tr w:rsidR="00F55F36" w14:paraId="0D098889" w14:textId="77777777">
        <w:tc>
          <w:tcPr>
            <w:tcW w:w="2640" w:type="dxa"/>
            <w:shd w:val="clear" w:color="auto" w:fill="auto"/>
            <w:tcMar>
              <w:top w:w="100" w:type="dxa"/>
              <w:left w:w="100" w:type="dxa"/>
              <w:bottom w:w="100" w:type="dxa"/>
              <w:right w:w="100" w:type="dxa"/>
            </w:tcMar>
          </w:tcPr>
          <w:p w14:paraId="3DC3B456" w14:textId="77777777" w:rsidR="00F55F36" w:rsidRDefault="006B2D7B">
            <w:pPr>
              <w:widowControl w:val="0"/>
              <w:pBdr>
                <w:top w:val="nil"/>
                <w:left w:val="nil"/>
                <w:bottom w:val="nil"/>
                <w:right w:val="nil"/>
                <w:between w:val="nil"/>
              </w:pBdr>
              <w:spacing w:line="240" w:lineRule="auto"/>
              <w:jc w:val="both"/>
            </w:pPr>
            <w:r>
              <w:rPr>
                <w:noProof/>
              </w:rPr>
              <w:drawing>
                <wp:inline distT="114300" distB="114300" distL="114300" distR="114300" wp14:anchorId="048FC6DD" wp14:editId="1ACCBE0A">
                  <wp:extent cx="352425" cy="323850"/>
                  <wp:effectExtent l="0" t="0" r="0" b="0"/>
                  <wp:docPr id="27"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0"/>
                          <a:srcRect/>
                          <a:stretch>
                            <a:fillRect/>
                          </a:stretch>
                        </pic:blipFill>
                        <pic:spPr>
                          <a:xfrm>
                            <a:off x="0" y="0"/>
                            <a:ext cx="352425" cy="323850"/>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14:paraId="17EA27E7" w14:textId="77777777" w:rsidR="00F55F36" w:rsidRDefault="006B2D7B">
            <w:pPr>
              <w:widowControl w:val="0"/>
              <w:pBdr>
                <w:top w:val="nil"/>
                <w:left w:val="nil"/>
                <w:bottom w:val="nil"/>
                <w:right w:val="nil"/>
                <w:between w:val="nil"/>
              </w:pBdr>
              <w:spacing w:line="240" w:lineRule="auto"/>
              <w:jc w:val="both"/>
            </w:pPr>
            <w:r>
              <w:t>Паливна суміш</w:t>
            </w:r>
          </w:p>
        </w:tc>
      </w:tr>
      <w:tr w:rsidR="00F55F36" w14:paraId="5A15526B" w14:textId="77777777">
        <w:tc>
          <w:tcPr>
            <w:tcW w:w="2640" w:type="dxa"/>
            <w:shd w:val="clear" w:color="auto" w:fill="auto"/>
            <w:tcMar>
              <w:top w:w="100" w:type="dxa"/>
              <w:left w:w="100" w:type="dxa"/>
              <w:bottom w:w="100" w:type="dxa"/>
              <w:right w:w="100" w:type="dxa"/>
            </w:tcMar>
          </w:tcPr>
          <w:p w14:paraId="41C7AB6A" w14:textId="77777777" w:rsidR="00F55F36" w:rsidRDefault="006B2D7B">
            <w:pPr>
              <w:widowControl w:val="0"/>
              <w:pBdr>
                <w:top w:val="nil"/>
                <w:left w:val="nil"/>
                <w:bottom w:val="nil"/>
                <w:right w:val="nil"/>
                <w:between w:val="nil"/>
              </w:pBdr>
              <w:spacing w:line="240" w:lineRule="auto"/>
              <w:jc w:val="both"/>
            </w:pPr>
            <w:r>
              <w:rPr>
                <w:noProof/>
              </w:rPr>
              <w:drawing>
                <wp:inline distT="114300" distB="114300" distL="114300" distR="114300" wp14:anchorId="3BA3507D" wp14:editId="03539080">
                  <wp:extent cx="390525" cy="333375"/>
                  <wp:effectExtent l="0" t="0" r="0" b="0"/>
                  <wp:docPr id="37"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31"/>
                          <a:srcRect/>
                          <a:stretch>
                            <a:fillRect/>
                          </a:stretch>
                        </pic:blipFill>
                        <pic:spPr>
                          <a:xfrm>
                            <a:off x="0" y="0"/>
                            <a:ext cx="390525" cy="33337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14:paraId="2407CB77" w14:textId="77777777" w:rsidR="00F55F36" w:rsidRDefault="006B2D7B">
            <w:pPr>
              <w:widowControl w:val="0"/>
              <w:pBdr>
                <w:top w:val="nil"/>
                <w:left w:val="nil"/>
                <w:bottom w:val="nil"/>
                <w:right w:val="nil"/>
                <w:between w:val="nil"/>
              </w:pBdr>
              <w:spacing w:line="240" w:lineRule="auto"/>
              <w:jc w:val="both"/>
            </w:pPr>
            <w:r>
              <w:t>Символ поворотного стартера</w:t>
            </w:r>
          </w:p>
        </w:tc>
      </w:tr>
      <w:tr w:rsidR="00F55F36" w14:paraId="266CD722" w14:textId="77777777">
        <w:tc>
          <w:tcPr>
            <w:tcW w:w="2640" w:type="dxa"/>
            <w:shd w:val="clear" w:color="auto" w:fill="auto"/>
            <w:tcMar>
              <w:top w:w="100" w:type="dxa"/>
              <w:left w:w="100" w:type="dxa"/>
              <w:bottom w:w="100" w:type="dxa"/>
              <w:right w:w="100" w:type="dxa"/>
            </w:tcMar>
          </w:tcPr>
          <w:p w14:paraId="7F07C9EE" w14:textId="77777777" w:rsidR="00F55F36" w:rsidRDefault="006B2D7B">
            <w:pPr>
              <w:widowControl w:val="0"/>
              <w:pBdr>
                <w:top w:val="nil"/>
                <w:left w:val="nil"/>
                <w:bottom w:val="nil"/>
                <w:right w:val="nil"/>
                <w:between w:val="nil"/>
              </w:pBdr>
              <w:spacing w:line="240" w:lineRule="auto"/>
              <w:jc w:val="both"/>
            </w:pPr>
            <w:r>
              <w:rPr>
                <w:noProof/>
              </w:rPr>
              <w:drawing>
                <wp:inline distT="114300" distB="114300" distL="114300" distR="114300" wp14:anchorId="37DB1DBF" wp14:editId="6C10F869">
                  <wp:extent cx="428625" cy="257175"/>
                  <wp:effectExtent l="0" t="0" r="0" b="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2"/>
                          <a:srcRect/>
                          <a:stretch>
                            <a:fillRect/>
                          </a:stretch>
                        </pic:blipFill>
                        <pic:spPr>
                          <a:xfrm>
                            <a:off x="0" y="0"/>
                            <a:ext cx="428625" cy="25717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14:paraId="68DAA15A" w14:textId="77777777" w:rsidR="00F55F36" w:rsidRDefault="006B2D7B">
            <w:pPr>
              <w:widowControl w:val="0"/>
              <w:pBdr>
                <w:top w:val="nil"/>
                <w:left w:val="nil"/>
                <w:bottom w:val="nil"/>
                <w:right w:val="nil"/>
                <w:between w:val="nil"/>
              </w:pBdr>
              <w:spacing w:line="240" w:lineRule="auto"/>
              <w:jc w:val="both"/>
            </w:pPr>
            <w:r>
              <w:t>Управління дросельною заслінкою</w:t>
            </w:r>
          </w:p>
        </w:tc>
      </w:tr>
      <w:tr w:rsidR="00F55F36" w14:paraId="7FCA6F01" w14:textId="77777777">
        <w:tc>
          <w:tcPr>
            <w:tcW w:w="2640" w:type="dxa"/>
            <w:shd w:val="clear" w:color="auto" w:fill="auto"/>
            <w:tcMar>
              <w:top w:w="100" w:type="dxa"/>
              <w:left w:w="100" w:type="dxa"/>
              <w:bottom w:w="100" w:type="dxa"/>
              <w:right w:w="100" w:type="dxa"/>
            </w:tcMar>
          </w:tcPr>
          <w:p w14:paraId="3885FA3C" w14:textId="77777777" w:rsidR="00F55F36" w:rsidRDefault="006B2D7B">
            <w:pPr>
              <w:widowControl w:val="0"/>
              <w:pBdr>
                <w:top w:val="nil"/>
                <w:left w:val="nil"/>
                <w:bottom w:val="nil"/>
                <w:right w:val="nil"/>
                <w:between w:val="nil"/>
              </w:pBdr>
              <w:spacing w:line="240" w:lineRule="auto"/>
              <w:jc w:val="both"/>
            </w:pPr>
            <w:r>
              <w:rPr>
                <w:noProof/>
              </w:rPr>
              <w:drawing>
                <wp:inline distT="114300" distB="114300" distL="114300" distR="114300" wp14:anchorId="6216C4AF" wp14:editId="1E84672F">
                  <wp:extent cx="476250" cy="323850"/>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3"/>
                          <a:srcRect/>
                          <a:stretch>
                            <a:fillRect/>
                          </a:stretch>
                        </pic:blipFill>
                        <pic:spPr>
                          <a:xfrm>
                            <a:off x="0" y="0"/>
                            <a:ext cx="476250" cy="323850"/>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14:paraId="06DDA332" w14:textId="77777777" w:rsidR="00F55F36" w:rsidRDefault="006B2D7B">
            <w:pPr>
              <w:widowControl w:val="0"/>
              <w:pBdr>
                <w:top w:val="nil"/>
                <w:left w:val="nil"/>
                <w:bottom w:val="nil"/>
                <w:right w:val="nil"/>
                <w:between w:val="nil"/>
              </w:pBdr>
              <w:spacing w:line="240" w:lineRule="auto"/>
              <w:jc w:val="both"/>
            </w:pPr>
            <w:r>
              <w:t>Продукт відповідає чинним стандартам ЄС.</w:t>
            </w:r>
          </w:p>
        </w:tc>
      </w:tr>
      <w:tr w:rsidR="00F55F36" w14:paraId="7E66E7E8" w14:textId="77777777">
        <w:tc>
          <w:tcPr>
            <w:tcW w:w="2640" w:type="dxa"/>
            <w:shd w:val="clear" w:color="auto" w:fill="auto"/>
            <w:tcMar>
              <w:top w:w="100" w:type="dxa"/>
              <w:left w:w="100" w:type="dxa"/>
              <w:bottom w:w="100" w:type="dxa"/>
              <w:right w:w="100" w:type="dxa"/>
            </w:tcMar>
          </w:tcPr>
          <w:p w14:paraId="14118243" w14:textId="77777777" w:rsidR="00F55F36" w:rsidRDefault="006B2D7B">
            <w:pPr>
              <w:widowControl w:val="0"/>
              <w:pBdr>
                <w:top w:val="nil"/>
                <w:left w:val="nil"/>
                <w:bottom w:val="nil"/>
                <w:right w:val="nil"/>
                <w:between w:val="nil"/>
              </w:pBdr>
              <w:spacing w:line="240" w:lineRule="auto"/>
              <w:jc w:val="both"/>
              <w:rPr>
                <w:b/>
              </w:rPr>
            </w:pPr>
            <w:r>
              <w:rPr>
                <w:b/>
                <w:noProof/>
              </w:rPr>
              <w:drawing>
                <wp:inline distT="114300" distB="114300" distL="114300" distR="114300" wp14:anchorId="58774858" wp14:editId="731F42BD">
                  <wp:extent cx="361950" cy="428625"/>
                  <wp:effectExtent l="0" t="0" r="0" b="0"/>
                  <wp:docPr id="1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4"/>
                          <a:srcRect/>
                          <a:stretch>
                            <a:fillRect/>
                          </a:stretch>
                        </pic:blipFill>
                        <pic:spPr>
                          <a:xfrm>
                            <a:off x="0" y="0"/>
                            <a:ext cx="361950" cy="42862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14:paraId="7EBEF26B" w14:textId="77777777" w:rsidR="00F55F36" w:rsidRDefault="006B2D7B">
            <w:pPr>
              <w:widowControl w:val="0"/>
              <w:pBdr>
                <w:top w:val="nil"/>
                <w:left w:val="nil"/>
                <w:bottom w:val="nil"/>
                <w:right w:val="nil"/>
                <w:between w:val="nil"/>
              </w:pBdr>
              <w:spacing w:line="240" w:lineRule="auto"/>
              <w:jc w:val="both"/>
            </w:pPr>
            <w:r>
              <w:t xml:space="preserve">Дані LWA Рівень шуму </w:t>
            </w:r>
            <w:proofErr w:type="spellStart"/>
            <w:r>
              <w:t>Lwa</w:t>
            </w:r>
            <w:proofErr w:type="spellEnd"/>
            <w:r>
              <w:t xml:space="preserve"> в </w:t>
            </w:r>
            <w:proofErr w:type="spellStart"/>
            <w:r>
              <w:t>дБ</w:t>
            </w:r>
            <w:proofErr w:type="spellEnd"/>
            <w:r>
              <w:t>.</w:t>
            </w:r>
          </w:p>
        </w:tc>
      </w:tr>
      <w:tr w:rsidR="00F55F36" w14:paraId="69E4D869" w14:textId="77777777">
        <w:tc>
          <w:tcPr>
            <w:tcW w:w="2640" w:type="dxa"/>
            <w:shd w:val="clear" w:color="auto" w:fill="auto"/>
            <w:tcMar>
              <w:top w:w="100" w:type="dxa"/>
              <w:left w:w="100" w:type="dxa"/>
              <w:bottom w:w="100" w:type="dxa"/>
              <w:right w:w="100" w:type="dxa"/>
            </w:tcMar>
          </w:tcPr>
          <w:p w14:paraId="4CDBA4FE" w14:textId="77777777" w:rsidR="00F55F36" w:rsidRDefault="006B2D7B">
            <w:pPr>
              <w:widowControl w:val="0"/>
              <w:pBdr>
                <w:top w:val="nil"/>
                <w:left w:val="nil"/>
                <w:bottom w:val="nil"/>
                <w:right w:val="nil"/>
                <w:between w:val="nil"/>
              </w:pBdr>
              <w:spacing w:line="240" w:lineRule="auto"/>
              <w:jc w:val="both"/>
            </w:pPr>
            <w:r>
              <w:rPr>
                <w:noProof/>
              </w:rPr>
              <w:drawing>
                <wp:inline distT="114300" distB="114300" distL="114300" distR="114300" wp14:anchorId="115046A6" wp14:editId="4FB2F6B1">
                  <wp:extent cx="438150" cy="266700"/>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5"/>
                          <a:srcRect/>
                          <a:stretch>
                            <a:fillRect/>
                          </a:stretch>
                        </pic:blipFill>
                        <pic:spPr>
                          <a:xfrm>
                            <a:off x="0" y="0"/>
                            <a:ext cx="438150" cy="266700"/>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14:paraId="21558BE7" w14:textId="77777777" w:rsidR="00F55F36" w:rsidRDefault="006B2D7B">
            <w:pPr>
              <w:widowControl w:val="0"/>
              <w:pBdr>
                <w:top w:val="nil"/>
                <w:left w:val="nil"/>
                <w:bottom w:val="nil"/>
                <w:right w:val="nil"/>
                <w:between w:val="nil"/>
              </w:pBdr>
              <w:spacing w:line="240" w:lineRule="auto"/>
              <w:jc w:val="both"/>
            </w:pPr>
            <w:r>
              <w:t>Ідентифікаційний номер артикулу</w:t>
            </w:r>
          </w:p>
        </w:tc>
      </w:tr>
    </w:tbl>
    <w:p w14:paraId="0B4F1687" w14:textId="77777777" w:rsidR="00F55F36" w:rsidRDefault="00F55F36">
      <w:pPr>
        <w:jc w:val="both"/>
      </w:pPr>
    </w:p>
    <w:p w14:paraId="741FFF79" w14:textId="77777777" w:rsidR="00F55F36" w:rsidRDefault="00F55F36">
      <w:pPr>
        <w:jc w:val="both"/>
      </w:pPr>
    </w:p>
    <w:p w14:paraId="0A98BB46" w14:textId="77777777" w:rsidR="00F55F36" w:rsidRDefault="006B2D7B">
      <w:pPr>
        <w:jc w:val="both"/>
        <w:rPr>
          <w:b/>
        </w:rPr>
      </w:pPr>
      <w:r>
        <w:rPr>
          <w:b/>
        </w:rPr>
        <w:t>ТЕХНІЧНІ ХАРАКТЕРИСТИКИ</w:t>
      </w:r>
    </w:p>
    <w:p w14:paraId="205518B7" w14:textId="77777777" w:rsidR="00F55F36" w:rsidRDefault="00F55F36">
      <w:pPr>
        <w:jc w:val="both"/>
      </w:pPr>
    </w:p>
    <w:p w14:paraId="7BA1E55D" w14:textId="77777777" w:rsidR="00F55F36" w:rsidRDefault="00F55F36">
      <w:pPr>
        <w:jc w:val="both"/>
      </w:pPr>
    </w:p>
    <w:tbl>
      <w:tblPr>
        <w:tblStyle w:val="a6"/>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5"/>
        <w:gridCol w:w="2055"/>
      </w:tblGrid>
      <w:tr w:rsidR="00F55F36" w14:paraId="7A5BCF8C" w14:textId="77777777">
        <w:tc>
          <w:tcPr>
            <w:tcW w:w="6945" w:type="dxa"/>
            <w:shd w:val="clear" w:color="auto" w:fill="auto"/>
            <w:tcMar>
              <w:top w:w="100" w:type="dxa"/>
              <w:left w:w="100" w:type="dxa"/>
              <w:bottom w:w="100" w:type="dxa"/>
              <w:right w:w="100" w:type="dxa"/>
            </w:tcMar>
          </w:tcPr>
          <w:p w14:paraId="0CE92C88" w14:textId="77777777" w:rsidR="00F55F36" w:rsidRDefault="006B2D7B">
            <w:pPr>
              <w:widowControl w:val="0"/>
              <w:pBdr>
                <w:top w:val="nil"/>
                <w:left w:val="nil"/>
                <w:bottom w:val="nil"/>
                <w:right w:val="nil"/>
                <w:between w:val="nil"/>
              </w:pBdr>
              <w:spacing w:line="240" w:lineRule="auto"/>
              <w:jc w:val="both"/>
            </w:pPr>
            <w:r>
              <w:t>Максимальна ємність</w:t>
            </w:r>
          </w:p>
        </w:tc>
        <w:tc>
          <w:tcPr>
            <w:tcW w:w="2055" w:type="dxa"/>
            <w:shd w:val="clear" w:color="auto" w:fill="auto"/>
            <w:tcMar>
              <w:top w:w="100" w:type="dxa"/>
              <w:left w:w="100" w:type="dxa"/>
              <w:bottom w:w="100" w:type="dxa"/>
              <w:right w:w="100" w:type="dxa"/>
            </w:tcMar>
          </w:tcPr>
          <w:p w14:paraId="685E07BD" w14:textId="77777777" w:rsidR="00F55F36" w:rsidRDefault="006B2D7B">
            <w:pPr>
              <w:widowControl w:val="0"/>
              <w:pBdr>
                <w:top w:val="nil"/>
                <w:left w:val="nil"/>
                <w:bottom w:val="nil"/>
                <w:right w:val="nil"/>
                <w:between w:val="nil"/>
              </w:pBdr>
              <w:spacing w:line="240" w:lineRule="auto"/>
              <w:jc w:val="both"/>
            </w:pPr>
            <w:r>
              <w:t>15 л.</w:t>
            </w:r>
          </w:p>
        </w:tc>
      </w:tr>
      <w:tr w:rsidR="00F55F36" w14:paraId="4287420F" w14:textId="77777777">
        <w:tc>
          <w:tcPr>
            <w:tcW w:w="6945" w:type="dxa"/>
            <w:shd w:val="clear" w:color="auto" w:fill="auto"/>
            <w:tcMar>
              <w:top w:w="100" w:type="dxa"/>
              <w:left w:w="100" w:type="dxa"/>
              <w:bottom w:w="100" w:type="dxa"/>
              <w:right w:w="100" w:type="dxa"/>
            </w:tcMar>
          </w:tcPr>
          <w:p w14:paraId="2F3631A9" w14:textId="77777777" w:rsidR="00F55F36" w:rsidRDefault="006B2D7B">
            <w:pPr>
              <w:widowControl w:val="0"/>
              <w:pBdr>
                <w:top w:val="nil"/>
                <w:left w:val="nil"/>
                <w:bottom w:val="nil"/>
                <w:right w:val="nil"/>
                <w:between w:val="nil"/>
              </w:pBdr>
              <w:spacing w:line="240" w:lineRule="auto"/>
              <w:jc w:val="both"/>
            </w:pPr>
            <w:r>
              <w:t>Вага</w:t>
            </w:r>
          </w:p>
        </w:tc>
        <w:tc>
          <w:tcPr>
            <w:tcW w:w="2055" w:type="dxa"/>
            <w:shd w:val="clear" w:color="auto" w:fill="auto"/>
            <w:tcMar>
              <w:top w:w="100" w:type="dxa"/>
              <w:left w:w="100" w:type="dxa"/>
              <w:bottom w:w="100" w:type="dxa"/>
              <w:right w:w="100" w:type="dxa"/>
            </w:tcMar>
          </w:tcPr>
          <w:p w14:paraId="4D1BE75A" w14:textId="77777777" w:rsidR="00F55F36" w:rsidRDefault="006B2D7B">
            <w:pPr>
              <w:widowControl w:val="0"/>
              <w:pBdr>
                <w:top w:val="nil"/>
                <w:left w:val="nil"/>
                <w:bottom w:val="nil"/>
                <w:right w:val="nil"/>
                <w:between w:val="nil"/>
              </w:pBdr>
              <w:spacing w:line="240" w:lineRule="auto"/>
              <w:jc w:val="both"/>
            </w:pPr>
            <w:r>
              <w:t>9,3 кг</w:t>
            </w:r>
          </w:p>
        </w:tc>
      </w:tr>
      <w:tr w:rsidR="00F55F36" w14:paraId="5505BCB2" w14:textId="77777777">
        <w:tc>
          <w:tcPr>
            <w:tcW w:w="6945" w:type="dxa"/>
            <w:shd w:val="clear" w:color="auto" w:fill="auto"/>
            <w:tcMar>
              <w:top w:w="100" w:type="dxa"/>
              <w:left w:w="100" w:type="dxa"/>
              <w:bottom w:w="100" w:type="dxa"/>
              <w:right w:w="100" w:type="dxa"/>
            </w:tcMar>
          </w:tcPr>
          <w:p w14:paraId="59FE1589" w14:textId="77777777" w:rsidR="00F55F36" w:rsidRDefault="006B2D7B">
            <w:pPr>
              <w:widowControl w:val="0"/>
              <w:pBdr>
                <w:top w:val="nil"/>
                <w:left w:val="nil"/>
                <w:bottom w:val="nil"/>
                <w:right w:val="nil"/>
                <w:between w:val="nil"/>
              </w:pBdr>
              <w:spacing w:line="240" w:lineRule="auto"/>
              <w:jc w:val="both"/>
            </w:pPr>
            <w:proofErr w:type="spellStart"/>
            <w:r>
              <w:t>Длина</w:t>
            </w:r>
            <w:proofErr w:type="spellEnd"/>
            <w:r>
              <w:t xml:space="preserve"> розпилювача  з пістолетом</w:t>
            </w:r>
          </w:p>
        </w:tc>
        <w:tc>
          <w:tcPr>
            <w:tcW w:w="2055" w:type="dxa"/>
            <w:shd w:val="clear" w:color="auto" w:fill="auto"/>
            <w:tcMar>
              <w:top w:w="100" w:type="dxa"/>
              <w:left w:w="100" w:type="dxa"/>
              <w:bottom w:w="100" w:type="dxa"/>
              <w:right w:w="100" w:type="dxa"/>
            </w:tcMar>
          </w:tcPr>
          <w:p w14:paraId="038D0BAE" w14:textId="77777777" w:rsidR="00F55F36" w:rsidRDefault="006B2D7B">
            <w:pPr>
              <w:widowControl w:val="0"/>
              <w:pBdr>
                <w:top w:val="nil"/>
                <w:left w:val="nil"/>
                <w:bottom w:val="nil"/>
                <w:right w:val="nil"/>
                <w:between w:val="nil"/>
              </w:pBdr>
              <w:spacing w:line="240" w:lineRule="auto"/>
              <w:jc w:val="both"/>
            </w:pPr>
            <w:r>
              <w:t>50 см</w:t>
            </w:r>
          </w:p>
        </w:tc>
      </w:tr>
      <w:tr w:rsidR="00F55F36" w14:paraId="2605FFB5" w14:textId="77777777">
        <w:tc>
          <w:tcPr>
            <w:tcW w:w="6945" w:type="dxa"/>
            <w:shd w:val="clear" w:color="auto" w:fill="auto"/>
            <w:tcMar>
              <w:top w:w="100" w:type="dxa"/>
              <w:left w:w="100" w:type="dxa"/>
              <w:bottom w:w="100" w:type="dxa"/>
              <w:right w:w="100" w:type="dxa"/>
            </w:tcMar>
          </w:tcPr>
          <w:p w14:paraId="5824D221" w14:textId="77777777" w:rsidR="00F55F36" w:rsidRDefault="006B2D7B">
            <w:pPr>
              <w:widowControl w:val="0"/>
              <w:pBdr>
                <w:top w:val="nil"/>
                <w:left w:val="nil"/>
                <w:bottom w:val="nil"/>
                <w:right w:val="nil"/>
                <w:between w:val="nil"/>
              </w:pBdr>
              <w:spacing w:line="240" w:lineRule="auto"/>
              <w:jc w:val="both"/>
            </w:pPr>
            <w:r>
              <w:t xml:space="preserve">Довжина </w:t>
            </w:r>
            <w:proofErr w:type="spellStart"/>
            <w:r>
              <w:t>шланга</w:t>
            </w:r>
            <w:proofErr w:type="spellEnd"/>
          </w:p>
        </w:tc>
        <w:tc>
          <w:tcPr>
            <w:tcW w:w="2055" w:type="dxa"/>
            <w:shd w:val="clear" w:color="auto" w:fill="auto"/>
            <w:tcMar>
              <w:top w:w="100" w:type="dxa"/>
              <w:left w:w="100" w:type="dxa"/>
              <w:bottom w:w="100" w:type="dxa"/>
              <w:right w:w="100" w:type="dxa"/>
            </w:tcMar>
          </w:tcPr>
          <w:p w14:paraId="179E112F" w14:textId="77777777" w:rsidR="00F55F36" w:rsidRDefault="006B2D7B">
            <w:pPr>
              <w:widowControl w:val="0"/>
              <w:pBdr>
                <w:top w:val="nil"/>
                <w:left w:val="nil"/>
                <w:bottom w:val="nil"/>
                <w:right w:val="nil"/>
                <w:between w:val="nil"/>
              </w:pBdr>
              <w:spacing w:line="240" w:lineRule="auto"/>
              <w:jc w:val="both"/>
            </w:pPr>
            <w:r>
              <w:t>1,5  м</w:t>
            </w:r>
          </w:p>
        </w:tc>
      </w:tr>
      <w:tr w:rsidR="00F55F36" w14:paraId="6CB843E5" w14:textId="77777777">
        <w:tc>
          <w:tcPr>
            <w:tcW w:w="6945" w:type="dxa"/>
            <w:shd w:val="clear" w:color="auto" w:fill="auto"/>
            <w:tcMar>
              <w:top w:w="100" w:type="dxa"/>
              <w:left w:w="100" w:type="dxa"/>
              <w:bottom w:w="100" w:type="dxa"/>
              <w:right w:w="100" w:type="dxa"/>
            </w:tcMar>
          </w:tcPr>
          <w:p w14:paraId="4F2F8F1B" w14:textId="77777777" w:rsidR="00F55F36" w:rsidRDefault="006B2D7B">
            <w:pPr>
              <w:widowControl w:val="0"/>
              <w:pBdr>
                <w:top w:val="nil"/>
                <w:left w:val="nil"/>
                <w:bottom w:val="nil"/>
                <w:right w:val="nil"/>
                <w:between w:val="nil"/>
              </w:pBdr>
              <w:spacing w:line="240" w:lineRule="auto"/>
              <w:jc w:val="both"/>
            </w:pPr>
            <w:r>
              <w:t xml:space="preserve">Діаметр </w:t>
            </w:r>
            <w:proofErr w:type="spellStart"/>
            <w:r>
              <w:t>шланга</w:t>
            </w:r>
            <w:proofErr w:type="spellEnd"/>
          </w:p>
        </w:tc>
        <w:tc>
          <w:tcPr>
            <w:tcW w:w="2055" w:type="dxa"/>
            <w:shd w:val="clear" w:color="auto" w:fill="auto"/>
            <w:tcMar>
              <w:top w:w="100" w:type="dxa"/>
              <w:left w:w="100" w:type="dxa"/>
              <w:bottom w:w="100" w:type="dxa"/>
              <w:right w:w="100" w:type="dxa"/>
            </w:tcMar>
          </w:tcPr>
          <w:p w14:paraId="6E91DC2B" w14:textId="77777777" w:rsidR="00F55F36" w:rsidRDefault="006B2D7B">
            <w:pPr>
              <w:widowControl w:val="0"/>
              <w:pBdr>
                <w:top w:val="nil"/>
                <w:left w:val="nil"/>
                <w:bottom w:val="nil"/>
                <w:right w:val="nil"/>
                <w:between w:val="nil"/>
              </w:pBdr>
              <w:spacing w:line="240" w:lineRule="auto"/>
              <w:jc w:val="both"/>
            </w:pPr>
            <w:r>
              <w:t>10,5 мм</w:t>
            </w:r>
          </w:p>
        </w:tc>
      </w:tr>
      <w:tr w:rsidR="00F55F36" w14:paraId="3121CC67" w14:textId="77777777">
        <w:tc>
          <w:tcPr>
            <w:tcW w:w="6945" w:type="dxa"/>
            <w:shd w:val="clear" w:color="auto" w:fill="auto"/>
            <w:tcMar>
              <w:top w:w="100" w:type="dxa"/>
              <w:left w:w="100" w:type="dxa"/>
              <w:bottom w:w="100" w:type="dxa"/>
              <w:right w:w="100" w:type="dxa"/>
            </w:tcMar>
          </w:tcPr>
          <w:p w14:paraId="7411A625" w14:textId="77777777" w:rsidR="00F55F36" w:rsidRDefault="006B2D7B">
            <w:pPr>
              <w:widowControl w:val="0"/>
              <w:pBdr>
                <w:top w:val="nil"/>
                <w:left w:val="nil"/>
                <w:bottom w:val="nil"/>
                <w:right w:val="nil"/>
                <w:between w:val="nil"/>
              </w:pBdr>
              <w:spacing w:line="240" w:lineRule="auto"/>
              <w:jc w:val="both"/>
            </w:pPr>
            <w:r>
              <w:t>Допустимий робочий тиск</w:t>
            </w:r>
          </w:p>
        </w:tc>
        <w:tc>
          <w:tcPr>
            <w:tcW w:w="2055" w:type="dxa"/>
            <w:shd w:val="clear" w:color="auto" w:fill="auto"/>
            <w:tcMar>
              <w:top w:w="100" w:type="dxa"/>
              <w:left w:w="100" w:type="dxa"/>
              <w:bottom w:w="100" w:type="dxa"/>
              <w:right w:w="100" w:type="dxa"/>
            </w:tcMar>
          </w:tcPr>
          <w:p w14:paraId="641FC051" w14:textId="77777777" w:rsidR="00F55F36" w:rsidRDefault="006B2D7B">
            <w:pPr>
              <w:widowControl w:val="0"/>
              <w:pBdr>
                <w:top w:val="nil"/>
                <w:left w:val="nil"/>
                <w:bottom w:val="nil"/>
                <w:right w:val="nil"/>
                <w:between w:val="nil"/>
              </w:pBdr>
              <w:spacing w:line="240" w:lineRule="auto"/>
              <w:jc w:val="both"/>
            </w:pPr>
            <w:r>
              <w:t xml:space="preserve">0-2,5 </w:t>
            </w:r>
            <w:proofErr w:type="spellStart"/>
            <w:r>
              <w:t>bar</w:t>
            </w:r>
            <w:proofErr w:type="spellEnd"/>
          </w:p>
        </w:tc>
      </w:tr>
      <w:tr w:rsidR="00F55F36" w14:paraId="70F656F6" w14:textId="77777777">
        <w:tc>
          <w:tcPr>
            <w:tcW w:w="6945" w:type="dxa"/>
            <w:shd w:val="clear" w:color="auto" w:fill="auto"/>
            <w:tcMar>
              <w:top w:w="100" w:type="dxa"/>
              <w:left w:w="100" w:type="dxa"/>
              <w:bottom w:w="100" w:type="dxa"/>
              <w:right w:w="100" w:type="dxa"/>
            </w:tcMar>
          </w:tcPr>
          <w:p w14:paraId="78AB513F" w14:textId="77777777" w:rsidR="00F55F36" w:rsidRDefault="006B2D7B">
            <w:pPr>
              <w:widowControl w:val="0"/>
              <w:pBdr>
                <w:top w:val="nil"/>
                <w:left w:val="nil"/>
                <w:bottom w:val="nil"/>
                <w:right w:val="nil"/>
                <w:between w:val="nil"/>
              </w:pBdr>
              <w:spacing w:line="240" w:lineRule="auto"/>
              <w:jc w:val="both"/>
            </w:pPr>
            <w:r>
              <w:t>Макс. Температура розпилювальної рідини</w:t>
            </w:r>
          </w:p>
        </w:tc>
        <w:tc>
          <w:tcPr>
            <w:tcW w:w="2055" w:type="dxa"/>
            <w:shd w:val="clear" w:color="auto" w:fill="auto"/>
            <w:tcMar>
              <w:top w:w="100" w:type="dxa"/>
              <w:left w:w="100" w:type="dxa"/>
              <w:bottom w:w="100" w:type="dxa"/>
              <w:right w:w="100" w:type="dxa"/>
            </w:tcMar>
          </w:tcPr>
          <w:p w14:paraId="5F58E92D" w14:textId="77777777" w:rsidR="00F55F36" w:rsidRDefault="006B2D7B">
            <w:pPr>
              <w:widowControl w:val="0"/>
              <w:pBdr>
                <w:top w:val="nil"/>
                <w:left w:val="nil"/>
                <w:bottom w:val="nil"/>
                <w:right w:val="nil"/>
                <w:between w:val="nil"/>
              </w:pBdr>
              <w:spacing w:line="240" w:lineRule="auto"/>
              <w:jc w:val="both"/>
            </w:pPr>
            <w:r>
              <w:t>40°C</w:t>
            </w:r>
          </w:p>
        </w:tc>
      </w:tr>
      <w:tr w:rsidR="00F55F36" w14:paraId="07EB7309" w14:textId="77777777">
        <w:tc>
          <w:tcPr>
            <w:tcW w:w="6945" w:type="dxa"/>
            <w:shd w:val="clear" w:color="auto" w:fill="auto"/>
            <w:tcMar>
              <w:top w:w="100" w:type="dxa"/>
              <w:left w:w="100" w:type="dxa"/>
              <w:bottom w:w="100" w:type="dxa"/>
              <w:right w:w="100" w:type="dxa"/>
            </w:tcMar>
          </w:tcPr>
          <w:p w14:paraId="3572FF9F" w14:textId="77777777" w:rsidR="00F55F36" w:rsidRDefault="006B2D7B">
            <w:pPr>
              <w:widowControl w:val="0"/>
              <w:pBdr>
                <w:top w:val="nil"/>
                <w:left w:val="nil"/>
                <w:bottom w:val="nil"/>
                <w:right w:val="nil"/>
                <w:between w:val="nil"/>
              </w:pBdr>
              <w:spacing w:line="240" w:lineRule="auto"/>
              <w:jc w:val="both"/>
            </w:pPr>
            <w:r>
              <w:t>Умови роботи</w:t>
            </w:r>
          </w:p>
        </w:tc>
        <w:tc>
          <w:tcPr>
            <w:tcW w:w="2055" w:type="dxa"/>
            <w:shd w:val="clear" w:color="auto" w:fill="auto"/>
            <w:tcMar>
              <w:top w:w="100" w:type="dxa"/>
              <w:left w:w="100" w:type="dxa"/>
              <w:bottom w:w="100" w:type="dxa"/>
              <w:right w:w="100" w:type="dxa"/>
            </w:tcMar>
          </w:tcPr>
          <w:p w14:paraId="17C5521A" w14:textId="77777777" w:rsidR="00F55F36" w:rsidRDefault="006B2D7B">
            <w:pPr>
              <w:widowControl w:val="0"/>
              <w:pBdr>
                <w:top w:val="nil"/>
                <w:left w:val="nil"/>
                <w:bottom w:val="nil"/>
                <w:right w:val="nil"/>
                <w:between w:val="nil"/>
              </w:pBdr>
              <w:spacing w:line="240" w:lineRule="auto"/>
              <w:jc w:val="both"/>
            </w:pPr>
            <w:r>
              <w:t>+5°C – +40°C</w:t>
            </w:r>
          </w:p>
        </w:tc>
      </w:tr>
      <w:tr w:rsidR="00F55F36" w14:paraId="40A9E5CE" w14:textId="77777777">
        <w:tc>
          <w:tcPr>
            <w:tcW w:w="6945" w:type="dxa"/>
            <w:shd w:val="clear" w:color="auto" w:fill="auto"/>
            <w:tcMar>
              <w:top w:w="100" w:type="dxa"/>
              <w:left w:w="100" w:type="dxa"/>
              <w:bottom w:w="100" w:type="dxa"/>
              <w:right w:w="100" w:type="dxa"/>
            </w:tcMar>
          </w:tcPr>
          <w:p w14:paraId="6EA8CD99" w14:textId="77777777" w:rsidR="00F55F36" w:rsidRDefault="006B2D7B">
            <w:pPr>
              <w:widowControl w:val="0"/>
              <w:pBdr>
                <w:top w:val="nil"/>
                <w:left w:val="nil"/>
                <w:bottom w:val="nil"/>
                <w:right w:val="nil"/>
                <w:between w:val="nil"/>
              </w:pBdr>
              <w:spacing w:line="240" w:lineRule="auto"/>
              <w:jc w:val="both"/>
            </w:pPr>
            <w:r>
              <w:t>Температура зберігання</w:t>
            </w:r>
          </w:p>
        </w:tc>
        <w:tc>
          <w:tcPr>
            <w:tcW w:w="2055" w:type="dxa"/>
            <w:shd w:val="clear" w:color="auto" w:fill="auto"/>
            <w:tcMar>
              <w:top w:w="100" w:type="dxa"/>
              <w:left w:w="100" w:type="dxa"/>
              <w:bottom w:w="100" w:type="dxa"/>
              <w:right w:w="100" w:type="dxa"/>
            </w:tcMar>
          </w:tcPr>
          <w:p w14:paraId="5CE462A9" w14:textId="77777777" w:rsidR="00F55F36" w:rsidRDefault="006B2D7B">
            <w:pPr>
              <w:widowControl w:val="0"/>
              <w:pBdr>
                <w:top w:val="nil"/>
                <w:left w:val="nil"/>
                <w:bottom w:val="nil"/>
                <w:right w:val="nil"/>
                <w:between w:val="nil"/>
              </w:pBdr>
              <w:spacing w:line="240" w:lineRule="auto"/>
              <w:jc w:val="both"/>
            </w:pPr>
            <w:r>
              <w:t>0°C – +30°C</w:t>
            </w:r>
          </w:p>
        </w:tc>
      </w:tr>
      <w:tr w:rsidR="00F55F36" w14:paraId="0538D281" w14:textId="77777777">
        <w:tc>
          <w:tcPr>
            <w:tcW w:w="6945" w:type="dxa"/>
            <w:shd w:val="clear" w:color="auto" w:fill="auto"/>
            <w:tcMar>
              <w:top w:w="100" w:type="dxa"/>
              <w:left w:w="100" w:type="dxa"/>
              <w:bottom w:w="100" w:type="dxa"/>
              <w:right w:w="100" w:type="dxa"/>
            </w:tcMar>
          </w:tcPr>
          <w:p w14:paraId="50E1E5B4" w14:textId="77777777" w:rsidR="00F55F36" w:rsidRDefault="006B2D7B">
            <w:pPr>
              <w:widowControl w:val="0"/>
              <w:pBdr>
                <w:top w:val="nil"/>
                <w:left w:val="nil"/>
                <w:bottom w:val="nil"/>
                <w:right w:val="nil"/>
                <w:between w:val="nil"/>
              </w:pBdr>
              <w:spacing w:line="240" w:lineRule="auto"/>
              <w:jc w:val="both"/>
            </w:pPr>
            <w:r>
              <w:t>Двигун - 4-х тактний</w:t>
            </w:r>
          </w:p>
        </w:tc>
        <w:tc>
          <w:tcPr>
            <w:tcW w:w="2055" w:type="dxa"/>
            <w:shd w:val="clear" w:color="auto" w:fill="auto"/>
            <w:tcMar>
              <w:top w:w="100" w:type="dxa"/>
              <w:left w:w="100" w:type="dxa"/>
              <w:bottom w:w="100" w:type="dxa"/>
              <w:right w:w="100" w:type="dxa"/>
            </w:tcMar>
          </w:tcPr>
          <w:p w14:paraId="05360A61" w14:textId="77777777" w:rsidR="00F55F36" w:rsidRDefault="006B2D7B">
            <w:pPr>
              <w:widowControl w:val="0"/>
              <w:pBdr>
                <w:top w:val="nil"/>
                <w:left w:val="nil"/>
                <w:bottom w:val="nil"/>
                <w:right w:val="nil"/>
                <w:between w:val="nil"/>
              </w:pBdr>
              <w:spacing w:line="240" w:lineRule="auto"/>
              <w:jc w:val="both"/>
            </w:pPr>
            <w:r>
              <w:t>так</w:t>
            </w:r>
          </w:p>
        </w:tc>
      </w:tr>
      <w:tr w:rsidR="00F55F36" w14:paraId="69867C45" w14:textId="77777777">
        <w:tc>
          <w:tcPr>
            <w:tcW w:w="6945" w:type="dxa"/>
            <w:shd w:val="clear" w:color="auto" w:fill="auto"/>
            <w:tcMar>
              <w:top w:w="100" w:type="dxa"/>
              <w:left w:w="100" w:type="dxa"/>
              <w:bottom w:w="100" w:type="dxa"/>
              <w:right w:w="100" w:type="dxa"/>
            </w:tcMar>
          </w:tcPr>
          <w:p w14:paraId="6FF0593B" w14:textId="77777777" w:rsidR="00F55F36" w:rsidRDefault="006B2D7B">
            <w:pPr>
              <w:widowControl w:val="0"/>
              <w:pBdr>
                <w:top w:val="nil"/>
                <w:left w:val="nil"/>
                <w:bottom w:val="nil"/>
                <w:right w:val="nil"/>
                <w:between w:val="nil"/>
              </w:pBdr>
              <w:spacing w:line="240" w:lineRule="auto"/>
              <w:jc w:val="both"/>
            </w:pPr>
            <w:r>
              <w:t>Макс. потужність двигуна при 7000 об / хв</w:t>
            </w:r>
          </w:p>
        </w:tc>
        <w:tc>
          <w:tcPr>
            <w:tcW w:w="2055" w:type="dxa"/>
            <w:shd w:val="clear" w:color="auto" w:fill="auto"/>
            <w:tcMar>
              <w:top w:w="100" w:type="dxa"/>
              <w:left w:w="100" w:type="dxa"/>
              <w:bottom w:w="100" w:type="dxa"/>
              <w:right w:w="100" w:type="dxa"/>
            </w:tcMar>
          </w:tcPr>
          <w:p w14:paraId="729C1960" w14:textId="77777777" w:rsidR="00F55F36" w:rsidRDefault="006B2D7B">
            <w:pPr>
              <w:widowControl w:val="0"/>
              <w:pBdr>
                <w:top w:val="nil"/>
                <w:left w:val="nil"/>
                <w:bottom w:val="nil"/>
                <w:right w:val="nil"/>
                <w:between w:val="nil"/>
              </w:pBdr>
              <w:spacing w:line="240" w:lineRule="auto"/>
              <w:jc w:val="both"/>
            </w:pPr>
            <w:r>
              <w:t xml:space="preserve">0,55 </w:t>
            </w:r>
            <w:proofErr w:type="spellStart"/>
            <w:r>
              <w:t>kW</w:t>
            </w:r>
            <w:proofErr w:type="spellEnd"/>
          </w:p>
        </w:tc>
      </w:tr>
      <w:tr w:rsidR="00F55F36" w14:paraId="0311293E" w14:textId="77777777">
        <w:tc>
          <w:tcPr>
            <w:tcW w:w="6945" w:type="dxa"/>
            <w:shd w:val="clear" w:color="auto" w:fill="auto"/>
            <w:tcMar>
              <w:top w:w="100" w:type="dxa"/>
              <w:left w:w="100" w:type="dxa"/>
              <w:bottom w:w="100" w:type="dxa"/>
              <w:right w:w="100" w:type="dxa"/>
            </w:tcMar>
          </w:tcPr>
          <w:p w14:paraId="675A61C5" w14:textId="77777777" w:rsidR="00F55F36" w:rsidRDefault="006B2D7B">
            <w:pPr>
              <w:widowControl w:val="0"/>
              <w:pBdr>
                <w:top w:val="nil"/>
                <w:left w:val="nil"/>
                <w:bottom w:val="nil"/>
                <w:right w:val="nil"/>
                <w:between w:val="nil"/>
              </w:pBdr>
              <w:spacing w:line="240" w:lineRule="auto"/>
              <w:jc w:val="both"/>
            </w:pPr>
            <w:r>
              <w:t>Об'єм двигуна</w:t>
            </w:r>
          </w:p>
        </w:tc>
        <w:tc>
          <w:tcPr>
            <w:tcW w:w="2055" w:type="dxa"/>
            <w:shd w:val="clear" w:color="auto" w:fill="auto"/>
            <w:tcMar>
              <w:top w:w="100" w:type="dxa"/>
              <w:left w:w="100" w:type="dxa"/>
              <w:bottom w:w="100" w:type="dxa"/>
              <w:right w:w="100" w:type="dxa"/>
            </w:tcMar>
          </w:tcPr>
          <w:p w14:paraId="1165A254" w14:textId="77777777" w:rsidR="00F55F36" w:rsidRDefault="006B2D7B">
            <w:pPr>
              <w:widowControl w:val="0"/>
              <w:pBdr>
                <w:top w:val="nil"/>
                <w:left w:val="nil"/>
                <w:bottom w:val="nil"/>
                <w:right w:val="nil"/>
                <w:between w:val="nil"/>
              </w:pBdr>
              <w:spacing w:line="240" w:lineRule="auto"/>
              <w:jc w:val="both"/>
            </w:pPr>
            <w:r>
              <w:t>26 cm3</w:t>
            </w:r>
          </w:p>
        </w:tc>
      </w:tr>
      <w:tr w:rsidR="00F55F36" w14:paraId="42D964C2" w14:textId="77777777">
        <w:tc>
          <w:tcPr>
            <w:tcW w:w="6945" w:type="dxa"/>
            <w:shd w:val="clear" w:color="auto" w:fill="auto"/>
            <w:tcMar>
              <w:top w:w="100" w:type="dxa"/>
              <w:left w:w="100" w:type="dxa"/>
              <w:bottom w:w="100" w:type="dxa"/>
              <w:right w:w="100" w:type="dxa"/>
            </w:tcMar>
          </w:tcPr>
          <w:p w14:paraId="4467CFE4" w14:textId="77777777" w:rsidR="00F55F36" w:rsidRDefault="006B2D7B">
            <w:pPr>
              <w:widowControl w:val="0"/>
              <w:pBdr>
                <w:top w:val="nil"/>
                <w:left w:val="nil"/>
                <w:bottom w:val="nil"/>
                <w:right w:val="nil"/>
                <w:between w:val="nil"/>
              </w:pBdr>
              <w:spacing w:line="240" w:lineRule="auto"/>
              <w:jc w:val="both"/>
            </w:pPr>
            <w:r>
              <w:t>Зазор свічки запалювання</w:t>
            </w:r>
          </w:p>
        </w:tc>
        <w:tc>
          <w:tcPr>
            <w:tcW w:w="2055" w:type="dxa"/>
            <w:shd w:val="clear" w:color="auto" w:fill="auto"/>
            <w:tcMar>
              <w:top w:w="100" w:type="dxa"/>
              <w:left w:w="100" w:type="dxa"/>
              <w:bottom w:w="100" w:type="dxa"/>
              <w:right w:w="100" w:type="dxa"/>
            </w:tcMar>
          </w:tcPr>
          <w:p w14:paraId="5D9F49A7" w14:textId="77777777" w:rsidR="00F55F36" w:rsidRDefault="006B2D7B">
            <w:pPr>
              <w:widowControl w:val="0"/>
              <w:pBdr>
                <w:top w:val="nil"/>
                <w:left w:val="nil"/>
                <w:bottom w:val="nil"/>
                <w:right w:val="nil"/>
                <w:between w:val="nil"/>
              </w:pBdr>
              <w:spacing w:line="240" w:lineRule="auto"/>
              <w:jc w:val="both"/>
            </w:pPr>
            <w:r>
              <w:t>0,6 - 0,7 mm</w:t>
            </w:r>
          </w:p>
        </w:tc>
      </w:tr>
      <w:tr w:rsidR="00F55F36" w14:paraId="1CE4A51D" w14:textId="77777777">
        <w:tc>
          <w:tcPr>
            <w:tcW w:w="6945" w:type="dxa"/>
            <w:shd w:val="clear" w:color="auto" w:fill="auto"/>
            <w:tcMar>
              <w:top w:w="100" w:type="dxa"/>
              <w:left w:w="100" w:type="dxa"/>
              <w:bottom w:w="100" w:type="dxa"/>
              <w:right w:w="100" w:type="dxa"/>
            </w:tcMar>
          </w:tcPr>
          <w:p w14:paraId="28FB3F32" w14:textId="77777777" w:rsidR="00F55F36" w:rsidRDefault="006B2D7B">
            <w:pPr>
              <w:widowControl w:val="0"/>
              <w:pBdr>
                <w:top w:val="nil"/>
                <w:left w:val="nil"/>
                <w:bottom w:val="nil"/>
                <w:right w:val="nil"/>
                <w:between w:val="nil"/>
              </w:pBdr>
              <w:spacing w:line="240" w:lineRule="auto"/>
              <w:jc w:val="both"/>
            </w:pPr>
            <w:r>
              <w:t>Тип палива - неетилований бензин.</w:t>
            </w:r>
          </w:p>
        </w:tc>
        <w:tc>
          <w:tcPr>
            <w:tcW w:w="2055" w:type="dxa"/>
            <w:shd w:val="clear" w:color="auto" w:fill="auto"/>
            <w:tcMar>
              <w:top w:w="100" w:type="dxa"/>
              <w:left w:w="100" w:type="dxa"/>
              <w:bottom w:w="100" w:type="dxa"/>
              <w:right w:w="100" w:type="dxa"/>
            </w:tcMar>
          </w:tcPr>
          <w:p w14:paraId="49B4170A" w14:textId="77777777" w:rsidR="00F55F36" w:rsidRDefault="006B2D7B">
            <w:pPr>
              <w:widowControl w:val="0"/>
              <w:pBdr>
                <w:top w:val="nil"/>
                <w:left w:val="nil"/>
                <w:bottom w:val="nil"/>
                <w:right w:val="nil"/>
                <w:between w:val="nil"/>
              </w:pBdr>
              <w:spacing w:line="240" w:lineRule="auto"/>
              <w:jc w:val="both"/>
            </w:pPr>
            <w:r>
              <w:t>так</w:t>
            </w:r>
          </w:p>
        </w:tc>
      </w:tr>
      <w:tr w:rsidR="00F55F36" w14:paraId="5B421065" w14:textId="77777777">
        <w:tc>
          <w:tcPr>
            <w:tcW w:w="6945" w:type="dxa"/>
            <w:shd w:val="clear" w:color="auto" w:fill="auto"/>
            <w:tcMar>
              <w:top w:w="100" w:type="dxa"/>
              <w:left w:w="100" w:type="dxa"/>
              <w:bottom w:w="100" w:type="dxa"/>
              <w:right w:w="100" w:type="dxa"/>
            </w:tcMar>
          </w:tcPr>
          <w:p w14:paraId="0A9F1225" w14:textId="77777777" w:rsidR="00F55F36" w:rsidRDefault="006B2D7B">
            <w:pPr>
              <w:widowControl w:val="0"/>
              <w:pBdr>
                <w:top w:val="nil"/>
                <w:left w:val="nil"/>
                <w:bottom w:val="nil"/>
                <w:right w:val="nil"/>
                <w:between w:val="nil"/>
              </w:pBdr>
              <w:spacing w:line="240" w:lineRule="auto"/>
              <w:jc w:val="both"/>
            </w:pPr>
            <w:r>
              <w:t>Мінімальне октанове число</w:t>
            </w:r>
          </w:p>
        </w:tc>
        <w:tc>
          <w:tcPr>
            <w:tcW w:w="2055" w:type="dxa"/>
            <w:shd w:val="clear" w:color="auto" w:fill="auto"/>
            <w:tcMar>
              <w:top w:w="100" w:type="dxa"/>
              <w:left w:w="100" w:type="dxa"/>
              <w:bottom w:w="100" w:type="dxa"/>
              <w:right w:w="100" w:type="dxa"/>
            </w:tcMar>
          </w:tcPr>
          <w:p w14:paraId="1387C94B" w14:textId="77777777" w:rsidR="00F55F36" w:rsidRDefault="006B2D7B">
            <w:pPr>
              <w:widowControl w:val="0"/>
              <w:pBdr>
                <w:top w:val="nil"/>
                <w:left w:val="nil"/>
                <w:bottom w:val="nil"/>
                <w:right w:val="nil"/>
                <w:between w:val="nil"/>
              </w:pBdr>
              <w:spacing w:line="240" w:lineRule="auto"/>
              <w:jc w:val="both"/>
            </w:pPr>
            <w:r>
              <w:t>90</w:t>
            </w:r>
          </w:p>
        </w:tc>
      </w:tr>
      <w:tr w:rsidR="00F55F36" w14:paraId="700A1865" w14:textId="77777777">
        <w:tc>
          <w:tcPr>
            <w:tcW w:w="6945" w:type="dxa"/>
            <w:shd w:val="clear" w:color="auto" w:fill="auto"/>
            <w:tcMar>
              <w:top w:w="100" w:type="dxa"/>
              <w:left w:w="100" w:type="dxa"/>
              <w:bottom w:w="100" w:type="dxa"/>
              <w:right w:w="100" w:type="dxa"/>
            </w:tcMar>
          </w:tcPr>
          <w:p w14:paraId="107BDDD8" w14:textId="77777777" w:rsidR="00F55F36" w:rsidRDefault="006B2D7B">
            <w:pPr>
              <w:widowControl w:val="0"/>
              <w:pBdr>
                <w:top w:val="nil"/>
                <w:left w:val="nil"/>
                <w:bottom w:val="nil"/>
                <w:right w:val="nil"/>
                <w:between w:val="nil"/>
              </w:pBdr>
              <w:spacing w:line="240" w:lineRule="auto"/>
              <w:jc w:val="both"/>
            </w:pPr>
            <w:r>
              <w:t>Ємність паливного бака</w:t>
            </w:r>
          </w:p>
        </w:tc>
        <w:tc>
          <w:tcPr>
            <w:tcW w:w="2055" w:type="dxa"/>
            <w:shd w:val="clear" w:color="auto" w:fill="auto"/>
            <w:tcMar>
              <w:top w:w="100" w:type="dxa"/>
              <w:left w:w="100" w:type="dxa"/>
              <w:bottom w:w="100" w:type="dxa"/>
              <w:right w:w="100" w:type="dxa"/>
            </w:tcMar>
          </w:tcPr>
          <w:p w14:paraId="7AFA5133" w14:textId="77777777" w:rsidR="00F55F36" w:rsidRDefault="006B2D7B">
            <w:pPr>
              <w:widowControl w:val="0"/>
              <w:pBdr>
                <w:top w:val="nil"/>
                <w:left w:val="nil"/>
                <w:bottom w:val="nil"/>
                <w:right w:val="nil"/>
                <w:between w:val="nil"/>
              </w:pBdr>
              <w:spacing w:line="240" w:lineRule="auto"/>
              <w:jc w:val="both"/>
            </w:pPr>
            <w:r>
              <w:t>0,7 л</w:t>
            </w:r>
          </w:p>
        </w:tc>
      </w:tr>
      <w:tr w:rsidR="00F55F36" w14:paraId="6AE56E2B" w14:textId="77777777">
        <w:tc>
          <w:tcPr>
            <w:tcW w:w="6945" w:type="dxa"/>
            <w:shd w:val="clear" w:color="auto" w:fill="auto"/>
            <w:tcMar>
              <w:top w:w="100" w:type="dxa"/>
              <w:left w:w="100" w:type="dxa"/>
              <w:bottom w:w="100" w:type="dxa"/>
              <w:right w:w="100" w:type="dxa"/>
            </w:tcMar>
          </w:tcPr>
          <w:p w14:paraId="4E56D918" w14:textId="77777777" w:rsidR="00F55F36" w:rsidRDefault="006B2D7B">
            <w:pPr>
              <w:widowControl w:val="0"/>
              <w:pBdr>
                <w:top w:val="nil"/>
                <w:left w:val="nil"/>
                <w:bottom w:val="nil"/>
                <w:right w:val="nil"/>
                <w:between w:val="nil"/>
              </w:pBdr>
              <w:spacing w:line="240" w:lineRule="auto"/>
              <w:jc w:val="both"/>
            </w:pPr>
            <w:r>
              <w:t>Рекомендоване масло</w:t>
            </w:r>
          </w:p>
        </w:tc>
        <w:tc>
          <w:tcPr>
            <w:tcW w:w="2055" w:type="dxa"/>
            <w:shd w:val="clear" w:color="auto" w:fill="auto"/>
            <w:tcMar>
              <w:top w:w="100" w:type="dxa"/>
              <w:left w:w="100" w:type="dxa"/>
              <w:bottom w:w="100" w:type="dxa"/>
              <w:right w:w="100" w:type="dxa"/>
            </w:tcMar>
          </w:tcPr>
          <w:p w14:paraId="74D3580A" w14:textId="77777777" w:rsidR="00F55F36" w:rsidRDefault="006B2D7B">
            <w:pPr>
              <w:widowControl w:val="0"/>
              <w:pBdr>
                <w:top w:val="nil"/>
                <w:left w:val="nil"/>
                <w:bottom w:val="nil"/>
                <w:right w:val="nil"/>
                <w:between w:val="nil"/>
              </w:pBdr>
              <w:spacing w:line="240" w:lineRule="auto"/>
              <w:jc w:val="both"/>
              <w:rPr>
                <w:b/>
              </w:rPr>
            </w:pPr>
            <w:r>
              <w:rPr>
                <w:b/>
              </w:rPr>
              <w:t>HECHT 4T 5W-40</w:t>
            </w:r>
          </w:p>
        </w:tc>
      </w:tr>
      <w:tr w:rsidR="00F55F36" w14:paraId="248DC006" w14:textId="77777777">
        <w:tc>
          <w:tcPr>
            <w:tcW w:w="6945" w:type="dxa"/>
            <w:shd w:val="clear" w:color="auto" w:fill="auto"/>
            <w:tcMar>
              <w:top w:w="100" w:type="dxa"/>
              <w:left w:w="100" w:type="dxa"/>
              <w:bottom w:w="100" w:type="dxa"/>
              <w:right w:w="100" w:type="dxa"/>
            </w:tcMar>
          </w:tcPr>
          <w:p w14:paraId="7EC04F3E" w14:textId="77777777" w:rsidR="00F55F36" w:rsidRDefault="006B2D7B">
            <w:pPr>
              <w:widowControl w:val="0"/>
              <w:pBdr>
                <w:top w:val="nil"/>
                <w:left w:val="nil"/>
                <w:bottom w:val="nil"/>
                <w:right w:val="nil"/>
                <w:between w:val="nil"/>
              </w:pBdr>
              <w:spacing w:line="240" w:lineRule="auto"/>
              <w:jc w:val="both"/>
            </w:pPr>
            <w:r>
              <w:t>Заміряний рівень акустичного тиску на майданчику оператора згідно норми EN ISO 22868: 2011</w:t>
            </w:r>
          </w:p>
        </w:tc>
        <w:tc>
          <w:tcPr>
            <w:tcW w:w="2055" w:type="dxa"/>
            <w:shd w:val="clear" w:color="auto" w:fill="auto"/>
            <w:tcMar>
              <w:top w:w="100" w:type="dxa"/>
              <w:left w:w="100" w:type="dxa"/>
              <w:bottom w:w="100" w:type="dxa"/>
              <w:right w:w="100" w:type="dxa"/>
            </w:tcMar>
          </w:tcPr>
          <w:p w14:paraId="32AD05D2" w14:textId="77777777" w:rsidR="00F55F36" w:rsidRDefault="006B2D7B">
            <w:pPr>
              <w:widowControl w:val="0"/>
              <w:pBdr>
                <w:top w:val="nil"/>
                <w:left w:val="nil"/>
                <w:bottom w:val="nil"/>
                <w:right w:val="nil"/>
                <w:between w:val="nil"/>
              </w:pBdr>
              <w:spacing w:line="240" w:lineRule="auto"/>
              <w:jc w:val="both"/>
            </w:pPr>
            <w:proofErr w:type="spellStart"/>
            <w:r>
              <w:t>LpA</w:t>
            </w:r>
            <w:proofErr w:type="spellEnd"/>
            <w:r>
              <w:t xml:space="preserve"> = 86,3 </w:t>
            </w:r>
            <w:proofErr w:type="spellStart"/>
            <w:r>
              <w:t>dB</w:t>
            </w:r>
            <w:proofErr w:type="spellEnd"/>
          </w:p>
          <w:p w14:paraId="32C50C5A" w14:textId="77777777" w:rsidR="00F55F36" w:rsidRDefault="006B2D7B">
            <w:pPr>
              <w:widowControl w:val="0"/>
              <w:pBdr>
                <w:top w:val="nil"/>
                <w:left w:val="nil"/>
                <w:bottom w:val="nil"/>
                <w:right w:val="nil"/>
                <w:between w:val="nil"/>
              </w:pBdr>
              <w:spacing w:line="240" w:lineRule="auto"/>
              <w:jc w:val="both"/>
            </w:pPr>
            <w:r>
              <w:t>(A);</w:t>
            </w:r>
          </w:p>
          <w:p w14:paraId="4C77A1FA" w14:textId="77777777" w:rsidR="00F55F36" w:rsidRDefault="006B2D7B">
            <w:pPr>
              <w:widowControl w:val="0"/>
              <w:pBdr>
                <w:top w:val="nil"/>
                <w:left w:val="nil"/>
                <w:bottom w:val="nil"/>
                <w:right w:val="nil"/>
                <w:between w:val="nil"/>
              </w:pBdr>
              <w:spacing w:line="240" w:lineRule="auto"/>
              <w:jc w:val="both"/>
            </w:pPr>
            <w:r>
              <w:t xml:space="preserve">K = 3 </w:t>
            </w:r>
            <w:proofErr w:type="spellStart"/>
            <w:r>
              <w:t>dB</w:t>
            </w:r>
            <w:proofErr w:type="spellEnd"/>
            <w:r>
              <w:t xml:space="preserve"> (A)</w:t>
            </w:r>
          </w:p>
        </w:tc>
      </w:tr>
      <w:tr w:rsidR="00F55F36" w14:paraId="3121F763" w14:textId="77777777">
        <w:tc>
          <w:tcPr>
            <w:tcW w:w="6945" w:type="dxa"/>
            <w:shd w:val="clear" w:color="auto" w:fill="auto"/>
            <w:tcMar>
              <w:top w:w="100" w:type="dxa"/>
              <w:left w:w="100" w:type="dxa"/>
              <w:bottom w:w="100" w:type="dxa"/>
              <w:right w:w="100" w:type="dxa"/>
            </w:tcMar>
          </w:tcPr>
          <w:p w14:paraId="6D0C759A" w14:textId="77777777" w:rsidR="00F55F36" w:rsidRDefault="006B2D7B">
            <w:pPr>
              <w:widowControl w:val="0"/>
              <w:pBdr>
                <w:top w:val="nil"/>
                <w:left w:val="nil"/>
                <w:bottom w:val="nil"/>
                <w:right w:val="nil"/>
                <w:between w:val="nil"/>
              </w:pBdr>
              <w:spacing w:line="240" w:lineRule="auto"/>
              <w:jc w:val="both"/>
            </w:pPr>
            <w:r>
              <w:t>Вібрації на ручці згідно норми EN ISO 19932-1: 2013</w:t>
            </w:r>
          </w:p>
        </w:tc>
        <w:tc>
          <w:tcPr>
            <w:tcW w:w="2055" w:type="dxa"/>
            <w:shd w:val="clear" w:color="auto" w:fill="auto"/>
            <w:tcMar>
              <w:top w:w="100" w:type="dxa"/>
              <w:left w:w="100" w:type="dxa"/>
              <w:bottom w:w="100" w:type="dxa"/>
              <w:right w:w="100" w:type="dxa"/>
            </w:tcMar>
          </w:tcPr>
          <w:p w14:paraId="12088378" w14:textId="77777777" w:rsidR="00F55F36" w:rsidRDefault="006B2D7B">
            <w:pPr>
              <w:widowControl w:val="0"/>
              <w:pBdr>
                <w:top w:val="nil"/>
                <w:left w:val="nil"/>
                <w:bottom w:val="nil"/>
                <w:right w:val="nil"/>
                <w:between w:val="nil"/>
              </w:pBdr>
              <w:spacing w:line="240" w:lineRule="auto"/>
              <w:jc w:val="both"/>
            </w:pPr>
            <w:r>
              <w:t>2,3 m/s2;</w:t>
            </w:r>
          </w:p>
          <w:p w14:paraId="6BA84312" w14:textId="77777777" w:rsidR="00F55F36" w:rsidRDefault="006B2D7B">
            <w:pPr>
              <w:widowControl w:val="0"/>
              <w:pBdr>
                <w:top w:val="nil"/>
                <w:left w:val="nil"/>
                <w:bottom w:val="nil"/>
                <w:right w:val="nil"/>
                <w:between w:val="nil"/>
              </w:pBdr>
              <w:spacing w:line="240" w:lineRule="auto"/>
              <w:jc w:val="both"/>
            </w:pPr>
            <w:r>
              <w:t>K = 1,5 m/s2</w:t>
            </w:r>
          </w:p>
        </w:tc>
      </w:tr>
      <w:tr w:rsidR="00F55F36" w14:paraId="0791EE91" w14:textId="77777777">
        <w:tc>
          <w:tcPr>
            <w:tcW w:w="6945" w:type="dxa"/>
            <w:shd w:val="clear" w:color="auto" w:fill="auto"/>
            <w:tcMar>
              <w:top w:w="100" w:type="dxa"/>
              <w:left w:w="100" w:type="dxa"/>
              <w:bottom w:w="100" w:type="dxa"/>
              <w:right w:w="100" w:type="dxa"/>
            </w:tcMar>
          </w:tcPr>
          <w:p w14:paraId="7F1C4F87" w14:textId="77777777" w:rsidR="00F55F36" w:rsidRDefault="006B2D7B">
            <w:pPr>
              <w:widowControl w:val="0"/>
              <w:pBdr>
                <w:top w:val="nil"/>
                <w:left w:val="nil"/>
                <w:bottom w:val="nil"/>
                <w:right w:val="nil"/>
                <w:between w:val="nil"/>
              </w:pBdr>
              <w:spacing w:line="240" w:lineRule="auto"/>
              <w:jc w:val="both"/>
            </w:pPr>
            <w:r>
              <w:t>Технічні характеристики можуть бути змінені без попереднього повідомлення.</w:t>
            </w:r>
          </w:p>
        </w:tc>
        <w:tc>
          <w:tcPr>
            <w:tcW w:w="2055" w:type="dxa"/>
            <w:shd w:val="clear" w:color="auto" w:fill="auto"/>
            <w:tcMar>
              <w:top w:w="100" w:type="dxa"/>
              <w:left w:w="100" w:type="dxa"/>
              <w:bottom w:w="100" w:type="dxa"/>
              <w:right w:w="100" w:type="dxa"/>
            </w:tcMar>
          </w:tcPr>
          <w:p w14:paraId="7C23E194" w14:textId="77777777" w:rsidR="00F55F36" w:rsidRDefault="00F55F36">
            <w:pPr>
              <w:widowControl w:val="0"/>
              <w:pBdr>
                <w:top w:val="nil"/>
                <w:left w:val="nil"/>
                <w:bottom w:val="nil"/>
                <w:right w:val="nil"/>
                <w:between w:val="nil"/>
              </w:pBdr>
              <w:spacing w:line="240" w:lineRule="auto"/>
              <w:jc w:val="both"/>
            </w:pPr>
          </w:p>
        </w:tc>
      </w:tr>
    </w:tbl>
    <w:p w14:paraId="0479F7A3" w14:textId="77777777" w:rsidR="00F55F36" w:rsidRDefault="00F55F36">
      <w:pPr>
        <w:jc w:val="both"/>
      </w:pPr>
    </w:p>
    <w:p w14:paraId="561DDC37" w14:textId="77777777" w:rsidR="00F55F36" w:rsidRDefault="00F55F36">
      <w:pPr>
        <w:jc w:val="both"/>
      </w:pPr>
    </w:p>
    <w:p w14:paraId="52960611" w14:textId="77777777" w:rsidR="00F55F36" w:rsidRDefault="006B2D7B">
      <w:pPr>
        <w:jc w:val="both"/>
        <w:rPr>
          <w:b/>
        </w:rPr>
      </w:pPr>
      <w:r>
        <w:rPr>
          <w:b/>
        </w:rPr>
        <w:t>ЗАПАСНІ ЧАСТИНИ</w:t>
      </w:r>
    </w:p>
    <w:p w14:paraId="60739D14" w14:textId="77777777" w:rsidR="00F55F36" w:rsidRDefault="00F55F36">
      <w:pPr>
        <w:jc w:val="both"/>
      </w:pPr>
    </w:p>
    <w:p w14:paraId="4E5DFF7A" w14:textId="77777777" w:rsidR="00F55F36" w:rsidRDefault="006B2D7B">
      <w:pPr>
        <w:jc w:val="both"/>
      </w:pPr>
      <w:r>
        <w:t>Виписка зі списку запасних частин. Номери деталей можуть змінюватися</w:t>
      </w:r>
    </w:p>
    <w:p w14:paraId="071EC4CA" w14:textId="77777777" w:rsidR="00F55F36" w:rsidRDefault="006B2D7B">
      <w:pPr>
        <w:jc w:val="both"/>
      </w:pPr>
      <w:r>
        <w:t xml:space="preserve">без попереднього повідомлення. Повний та фактичний перелік запасних частин можна знайти на </w:t>
      </w:r>
      <w:hyperlink r:id="rId36">
        <w:r>
          <w:rPr>
            <w:color w:val="1155CC"/>
            <w:u w:val="single"/>
          </w:rPr>
          <w:t>www.hecht.cz</w:t>
        </w:r>
      </w:hyperlink>
      <w:r>
        <w:t>.</w:t>
      </w:r>
    </w:p>
    <w:p w14:paraId="42702837" w14:textId="77777777" w:rsidR="00F55F36" w:rsidRDefault="00F55F36">
      <w:pPr>
        <w:jc w:val="both"/>
      </w:pPr>
    </w:p>
    <w:tbl>
      <w:tblPr>
        <w:tblStyle w:val="a7"/>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F55F36" w14:paraId="42428F53" w14:textId="77777777">
        <w:tc>
          <w:tcPr>
            <w:tcW w:w="4514" w:type="dxa"/>
            <w:shd w:val="clear" w:color="auto" w:fill="auto"/>
            <w:tcMar>
              <w:top w:w="100" w:type="dxa"/>
              <w:left w:w="100" w:type="dxa"/>
              <w:bottom w:w="100" w:type="dxa"/>
              <w:right w:w="100" w:type="dxa"/>
            </w:tcMar>
          </w:tcPr>
          <w:p w14:paraId="63C38D9C" w14:textId="77777777" w:rsidR="00F55F36" w:rsidRDefault="006B2D7B">
            <w:pPr>
              <w:widowControl w:val="0"/>
              <w:pBdr>
                <w:top w:val="nil"/>
                <w:left w:val="nil"/>
                <w:bottom w:val="nil"/>
                <w:right w:val="nil"/>
                <w:between w:val="nil"/>
              </w:pBdr>
              <w:spacing w:line="240" w:lineRule="auto"/>
            </w:pPr>
            <w:r>
              <w:t xml:space="preserve">Запчастина </w:t>
            </w:r>
          </w:p>
        </w:tc>
        <w:tc>
          <w:tcPr>
            <w:tcW w:w="4514" w:type="dxa"/>
            <w:shd w:val="clear" w:color="auto" w:fill="auto"/>
            <w:tcMar>
              <w:top w:w="100" w:type="dxa"/>
              <w:left w:w="100" w:type="dxa"/>
              <w:bottom w:w="100" w:type="dxa"/>
              <w:right w:w="100" w:type="dxa"/>
            </w:tcMar>
          </w:tcPr>
          <w:p w14:paraId="601C8C63" w14:textId="77777777" w:rsidR="00F55F36" w:rsidRDefault="006B2D7B">
            <w:pPr>
              <w:widowControl w:val="0"/>
              <w:pBdr>
                <w:top w:val="nil"/>
                <w:left w:val="nil"/>
                <w:bottom w:val="nil"/>
                <w:right w:val="nil"/>
                <w:between w:val="nil"/>
              </w:pBdr>
              <w:spacing w:line="240" w:lineRule="auto"/>
            </w:pPr>
            <w:r>
              <w:t>Код замовлення</w:t>
            </w:r>
          </w:p>
        </w:tc>
      </w:tr>
      <w:tr w:rsidR="00F55F36" w14:paraId="1C7FA028" w14:textId="77777777">
        <w:tc>
          <w:tcPr>
            <w:tcW w:w="4514" w:type="dxa"/>
            <w:shd w:val="clear" w:color="auto" w:fill="auto"/>
            <w:tcMar>
              <w:top w:w="100" w:type="dxa"/>
              <w:left w:w="100" w:type="dxa"/>
              <w:bottom w:w="100" w:type="dxa"/>
              <w:right w:w="100" w:type="dxa"/>
            </w:tcMar>
          </w:tcPr>
          <w:p w14:paraId="0E81496F" w14:textId="77777777" w:rsidR="00F55F36" w:rsidRDefault="006B2D7B">
            <w:pPr>
              <w:widowControl w:val="0"/>
              <w:pBdr>
                <w:top w:val="nil"/>
                <w:left w:val="nil"/>
                <w:bottom w:val="nil"/>
                <w:right w:val="nil"/>
                <w:between w:val="nil"/>
              </w:pBdr>
              <w:spacing w:line="240" w:lineRule="auto"/>
            </w:pPr>
            <w:r>
              <w:t xml:space="preserve">Кришка </w:t>
            </w:r>
            <w:proofErr w:type="spellStart"/>
            <w:r>
              <w:t>спрея</w:t>
            </w:r>
            <w:proofErr w:type="spellEnd"/>
          </w:p>
        </w:tc>
        <w:tc>
          <w:tcPr>
            <w:tcW w:w="4514" w:type="dxa"/>
            <w:shd w:val="clear" w:color="auto" w:fill="auto"/>
            <w:tcMar>
              <w:top w:w="100" w:type="dxa"/>
              <w:left w:w="100" w:type="dxa"/>
              <w:bottom w:w="100" w:type="dxa"/>
              <w:right w:w="100" w:type="dxa"/>
            </w:tcMar>
          </w:tcPr>
          <w:p w14:paraId="10EAD87B" w14:textId="77777777" w:rsidR="00F55F36" w:rsidRDefault="006B2D7B">
            <w:pPr>
              <w:widowControl w:val="0"/>
              <w:pBdr>
                <w:top w:val="nil"/>
                <w:left w:val="nil"/>
                <w:bottom w:val="nil"/>
                <w:right w:val="nil"/>
                <w:between w:val="nil"/>
              </w:pBdr>
              <w:spacing w:line="240" w:lineRule="auto"/>
            </w:pPr>
            <w:r>
              <w:t>000431</w:t>
            </w:r>
          </w:p>
        </w:tc>
      </w:tr>
      <w:tr w:rsidR="00F55F36" w14:paraId="18BF56A0" w14:textId="77777777">
        <w:tc>
          <w:tcPr>
            <w:tcW w:w="4514" w:type="dxa"/>
            <w:shd w:val="clear" w:color="auto" w:fill="auto"/>
            <w:tcMar>
              <w:top w:w="100" w:type="dxa"/>
              <w:left w:w="100" w:type="dxa"/>
              <w:bottom w:w="100" w:type="dxa"/>
              <w:right w:w="100" w:type="dxa"/>
            </w:tcMar>
          </w:tcPr>
          <w:p w14:paraId="672FDE38" w14:textId="77777777" w:rsidR="00F55F36" w:rsidRDefault="006B2D7B">
            <w:pPr>
              <w:widowControl w:val="0"/>
              <w:pBdr>
                <w:top w:val="nil"/>
                <w:left w:val="nil"/>
                <w:bottom w:val="nil"/>
                <w:right w:val="nil"/>
                <w:between w:val="nil"/>
              </w:pBdr>
              <w:spacing w:line="240" w:lineRule="auto"/>
            </w:pPr>
            <w:r>
              <w:t>Подовжувальний сталевий прут</w:t>
            </w:r>
          </w:p>
        </w:tc>
        <w:tc>
          <w:tcPr>
            <w:tcW w:w="4514" w:type="dxa"/>
            <w:shd w:val="clear" w:color="auto" w:fill="auto"/>
            <w:tcMar>
              <w:top w:w="100" w:type="dxa"/>
              <w:left w:w="100" w:type="dxa"/>
              <w:bottom w:w="100" w:type="dxa"/>
              <w:right w:w="100" w:type="dxa"/>
            </w:tcMar>
          </w:tcPr>
          <w:p w14:paraId="326CF352" w14:textId="77777777" w:rsidR="00F55F36" w:rsidRDefault="006B2D7B">
            <w:pPr>
              <w:widowControl w:val="0"/>
              <w:pBdr>
                <w:top w:val="nil"/>
                <w:left w:val="nil"/>
                <w:bottom w:val="nil"/>
                <w:right w:val="nil"/>
                <w:between w:val="nil"/>
              </w:pBdr>
              <w:spacing w:line="240" w:lineRule="auto"/>
            </w:pPr>
            <w:r>
              <w:t>000432</w:t>
            </w:r>
          </w:p>
        </w:tc>
      </w:tr>
      <w:tr w:rsidR="00F55F36" w14:paraId="5B5372C1" w14:textId="77777777">
        <w:tc>
          <w:tcPr>
            <w:tcW w:w="4514" w:type="dxa"/>
            <w:shd w:val="clear" w:color="auto" w:fill="auto"/>
            <w:tcMar>
              <w:top w:w="100" w:type="dxa"/>
              <w:left w:w="100" w:type="dxa"/>
              <w:bottom w:w="100" w:type="dxa"/>
              <w:right w:w="100" w:type="dxa"/>
            </w:tcMar>
          </w:tcPr>
          <w:p w14:paraId="7F6AF6B0" w14:textId="77777777" w:rsidR="00F55F36" w:rsidRDefault="006B2D7B">
            <w:pPr>
              <w:widowControl w:val="0"/>
              <w:pBdr>
                <w:top w:val="nil"/>
                <w:left w:val="nil"/>
                <w:bottom w:val="nil"/>
                <w:right w:val="nil"/>
                <w:between w:val="nil"/>
              </w:pBdr>
              <w:spacing w:line="240" w:lineRule="auto"/>
            </w:pPr>
            <w:r>
              <w:t>«F» головка насадки</w:t>
            </w:r>
          </w:p>
        </w:tc>
        <w:tc>
          <w:tcPr>
            <w:tcW w:w="4514" w:type="dxa"/>
            <w:shd w:val="clear" w:color="auto" w:fill="auto"/>
            <w:tcMar>
              <w:top w:w="100" w:type="dxa"/>
              <w:left w:w="100" w:type="dxa"/>
              <w:bottom w:w="100" w:type="dxa"/>
              <w:right w:w="100" w:type="dxa"/>
            </w:tcMar>
          </w:tcPr>
          <w:p w14:paraId="4586B17A" w14:textId="77777777" w:rsidR="00F55F36" w:rsidRDefault="006B2D7B">
            <w:pPr>
              <w:widowControl w:val="0"/>
              <w:pBdr>
                <w:top w:val="nil"/>
                <w:left w:val="nil"/>
                <w:bottom w:val="nil"/>
                <w:right w:val="nil"/>
                <w:between w:val="nil"/>
              </w:pBdr>
              <w:spacing w:line="240" w:lineRule="auto"/>
            </w:pPr>
            <w:r>
              <w:t>000433</w:t>
            </w:r>
          </w:p>
        </w:tc>
      </w:tr>
    </w:tbl>
    <w:p w14:paraId="2B66435C" w14:textId="77777777" w:rsidR="00F55F36" w:rsidRDefault="00F55F36">
      <w:pPr>
        <w:jc w:val="both"/>
      </w:pPr>
    </w:p>
    <w:p w14:paraId="0D32F3D2" w14:textId="77777777" w:rsidR="00F55F36" w:rsidRDefault="006B2D7B">
      <w:pPr>
        <w:jc w:val="both"/>
      </w:pPr>
      <w:r>
        <w:t>* Будь ласка, вкажіть тип вашого двигуна та серійний номер двигуна при замовленні запасних частин двигуна.</w:t>
      </w:r>
    </w:p>
    <w:p w14:paraId="76C07921" w14:textId="77777777" w:rsidR="00F55F36" w:rsidRDefault="00F55F36">
      <w:pPr>
        <w:jc w:val="both"/>
      </w:pPr>
    </w:p>
    <w:p w14:paraId="50F3EFE2" w14:textId="77777777" w:rsidR="00F55F36" w:rsidRDefault="00F55F36">
      <w:pPr>
        <w:jc w:val="both"/>
      </w:pPr>
    </w:p>
    <w:p w14:paraId="3946858C" w14:textId="77777777" w:rsidR="00F55F36" w:rsidRDefault="00F55F36">
      <w:pPr>
        <w:jc w:val="both"/>
      </w:pPr>
    </w:p>
    <w:p w14:paraId="617E1A88" w14:textId="77777777" w:rsidR="00F55F36" w:rsidRDefault="00F55F36">
      <w:pPr>
        <w:jc w:val="both"/>
      </w:pPr>
    </w:p>
    <w:p w14:paraId="3DCCC8F8" w14:textId="77777777" w:rsidR="00F55F36" w:rsidRDefault="00F55F36">
      <w:pPr>
        <w:jc w:val="both"/>
      </w:pPr>
    </w:p>
    <w:p w14:paraId="7446ABB5" w14:textId="77777777" w:rsidR="00F55F36" w:rsidRDefault="00F55F36">
      <w:pPr>
        <w:jc w:val="both"/>
      </w:pPr>
    </w:p>
    <w:p w14:paraId="563621E2" w14:textId="77777777" w:rsidR="00F55F36" w:rsidRDefault="00F55F36">
      <w:pPr>
        <w:jc w:val="both"/>
      </w:pPr>
    </w:p>
    <w:p w14:paraId="75BEC0ED" w14:textId="77777777" w:rsidR="00F55F36" w:rsidRDefault="00F55F36">
      <w:pPr>
        <w:jc w:val="both"/>
      </w:pPr>
    </w:p>
    <w:p w14:paraId="31FC3E88" w14:textId="77777777" w:rsidR="00F55F36" w:rsidRDefault="00F55F36">
      <w:pPr>
        <w:jc w:val="both"/>
      </w:pPr>
    </w:p>
    <w:p w14:paraId="34F7B9C1" w14:textId="77777777" w:rsidR="00F55F36" w:rsidRDefault="00F55F36">
      <w:pPr>
        <w:jc w:val="both"/>
      </w:pPr>
    </w:p>
    <w:p w14:paraId="1E9DEC7E" w14:textId="77777777" w:rsidR="00F55F36" w:rsidRDefault="00F55F36">
      <w:pPr>
        <w:jc w:val="both"/>
      </w:pPr>
    </w:p>
    <w:p w14:paraId="2B866D46" w14:textId="77777777" w:rsidR="00F55F36" w:rsidRDefault="00F55F36">
      <w:pPr>
        <w:jc w:val="both"/>
      </w:pPr>
    </w:p>
    <w:p w14:paraId="5F1AE58D" w14:textId="77777777" w:rsidR="00F55F36" w:rsidRDefault="00F55F36">
      <w:pPr>
        <w:jc w:val="both"/>
      </w:pPr>
    </w:p>
    <w:p w14:paraId="25E54B3C" w14:textId="77777777" w:rsidR="00F55F36" w:rsidRDefault="00F55F36">
      <w:pPr>
        <w:jc w:val="both"/>
      </w:pPr>
    </w:p>
    <w:p w14:paraId="6883FDAF" w14:textId="77777777" w:rsidR="00F55F36" w:rsidRDefault="00F55F36">
      <w:pPr>
        <w:jc w:val="both"/>
      </w:pPr>
    </w:p>
    <w:p w14:paraId="2AA807F4" w14:textId="77777777" w:rsidR="00F55F36" w:rsidRDefault="00F55F36">
      <w:pPr>
        <w:jc w:val="both"/>
      </w:pPr>
    </w:p>
    <w:p w14:paraId="0B45EC44" w14:textId="77777777" w:rsidR="00F55F36" w:rsidRDefault="00F55F36">
      <w:pPr>
        <w:jc w:val="both"/>
      </w:pPr>
    </w:p>
    <w:p w14:paraId="1485B144" w14:textId="77777777" w:rsidR="00F55F36" w:rsidRDefault="006B2D7B">
      <w:pPr>
        <w:jc w:val="both"/>
        <w:rPr>
          <w:b/>
        </w:rPr>
      </w:pPr>
      <w:r>
        <w:rPr>
          <w:b/>
        </w:rPr>
        <w:t>ОПИС МАШИНИ</w:t>
      </w:r>
    </w:p>
    <w:p w14:paraId="67EE38E5" w14:textId="77777777" w:rsidR="00F55F36" w:rsidRDefault="00F55F36">
      <w:pPr>
        <w:jc w:val="both"/>
      </w:pPr>
    </w:p>
    <w:p w14:paraId="39099610" w14:textId="77777777" w:rsidR="00F55F36" w:rsidRDefault="006B2D7B">
      <w:pPr>
        <w:jc w:val="both"/>
      </w:pPr>
      <w:r>
        <w:rPr>
          <w:noProof/>
        </w:rPr>
        <w:lastRenderedPageBreak/>
        <w:drawing>
          <wp:inline distT="114300" distB="114300" distL="114300" distR="114300" wp14:anchorId="1FAEBA78" wp14:editId="0D346317">
            <wp:extent cx="4705350" cy="3705225"/>
            <wp:effectExtent l="0" t="0" r="0" b="0"/>
            <wp:docPr id="6"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7"/>
                    <a:srcRect/>
                    <a:stretch>
                      <a:fillRect/>
                    </a:stretch>
                  </pic:blipFill>
                  <pic:spPr>
                    <a:xfrm>
                      <a:off x="0" y="0"/>
                      <a:ext cx="4705350" cy="3705225"/>
                    </a:xfrm>
                    <a:prstGeom prst="rect">
                      <a:avLst/>
                    </a:prstGeom>
                    <a:ln/>
                  </pic:spPr>
                </pic:pic>
              </a:graphicData>
            </a:graphic>
          </wp:inline>
        </w:drawing>
      </w:r>
    </w:p>
    <w:p w14:paraId="3FCEBABB" w14:textId="77777777" w:rsidR="00F55F36" w:rsidRDefault="00F55F36">
      <w:pPr>
        <w:jc w:val="both"/>
      </w:pPr>
    </w:p>
    <w:tbl>
      <w:tblPr>
        <w:tblStyle w:val="a8"/>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65"/>
        <w:gridCol w:w="5535"/>
      </w:tblGrid>
      <w:tr w:rsidR="00F55F36" w14:paraId="3D66301B" w14:textId="77777777">
        <w:tc>
          <w:tcPr>
            <w:tcW w:w="3465" w:type="dxa"/>
            <w:shd w:val="clear" w:color="auto" w:fill="auto"/>
            <w:tcMar>
              <w:top w:w="100" w:type="dxa"/>
              <w:left w:w="100" w:type="dxa"/>
              <w:bottom w:w="100" w:type="dxa"/>
              <w:right w:w="100" w:type="dxa"/>
            </w:tcMar>
          </w:tcPr>
          <w:p w14:paraId="78DE6661" w14:textId="77777777" w:rsidR="00F55F36" w:rsidRDefault="006B2D7B">
            <w:pPr>
              <w:widowControl w:val="0"/>
              <w:pBdr>
                <w:top w:val="nil"/>
                <w:left w:val="nil"/>
                <w:bottom w:val="nil"/>
                <w:right w:val="nil"/>
                <w:between w:val="nil"/>
              </w:pBdr>
              <w:spacing w:line="240" w:lineRule="auto"/>
            </w:pPr>
            <w:r>
              <w:t>A</w:t>
            </w:r>
          </w:p>
        </w:tc>
        <w:tc>
          <w:tcPr>
            <w:tcW w:w="5535" w:type="dxa"/>
            <w:shd w:val="clear" w:color="auto" w:fill="auto"/>
            <w:tcMar>
              <w:top w:w="100" w:type="dxa"/>
              <w:left w:w="100" w:type="dxa"/>
              <w:bottom w:w="100" w:type="dxa"/>
              <w:right w:w="100" w:type="dxa"/>
            </w:tcMar>
          </w:tcPr>
          <w:p w14:paraId="070A9E43" w14:textId="77777777" w:rsidR="00F55F36" w:rsidRDefault="006B2D7B">
            <w:pPr>
              <w:widowControl w:val="0"/>
              <w:pBdr>
                <w:top w:val="nil"/>
                <w:left w:val="nil"/>
                <w:bottom w:val="nil"/>
                <w:right w:val="nil"/>
                <w:between w:val="nil"/>
              </w:pBdr>
              <w:spacing w:line="240" w:lineRule="auto"/>
            </w:pPr>
            <w:r>
              <w:t>Розпилювач</w:t>
            </w:r>
          </w:p>
        </w:tc>
      </w:tr>
      <w:tr w:rsidR="00F55F36" w14:paraId="434D97F0" w14:textId="77777777">
        <w:tc>
          <w:tcPr>
            <w:tcW w:w="3465" w:type="dxa"/>
            <w:shd w:val="clear" w:color="auto" w:fill="auto"/>
            <w:tcMar>
              <w:top w:w="100" w:type="dxa"/>
              <w:left w:w="100" w:type="dxa"/>
              <w:bottom w:w="100" w:type="dxa"/>
              <w:right w:w="100" w:type="dxa"/>
            </w:tcMar>
          </w:tcPr>
          <w:p w14:paraId="14504564" w14:textId="77777777" w:rsidR="00F55F36" w:rsidRDefault="006B2D7B">
            <w:pPr>
              <w:widowControl w:val="0"/>
              <w:pBdr>
                <w:top w:val="nil"/>
                <w:left w:val="nil"/>
                <w:bottom w:val="nil"/>
                <w:right w:val="nil"/>
                <w:between w:val="nil"/>
              </w:pBdr>
              <w:spacing w:line="240" w:lineRule="auto"/>
            </w:pPr>
            <w:r>
              <w:t>B</w:t>
            </w:r>
          </w:p>
        </w:tc>
        <w:tc>
          <w:tcPr>
            <w:tcW w:w="5535" w:type="dxa"/>
            <w:shd w:val="clear" w:color="auto" w:fill="auto"/>
            <w:tcMar>
              <w:top w:w="100" w:type="dxa"/>
              <w:left w:w="100" w:type="dxa"/>
              <w:bottom w:w="100" w:type="dxa"/>
              <w:right w:w="100" w:type="dxa"/>
            </w:tcMar>
          </w:tcPr>
          <w:p w14:paraId="6682CF0A" w14:textId="77777777" w:rsidR="00F55F36" w:rsidRDefault="006B2D7B">
            <w:pPr>
              <w:widowControl w:val="0"/>
              <w:pBdr>
                <w:top w:val="nil"/>
                <w:left w:val="nil"/>
                <w:bottom w:val="nil"/>
                <w:right w:val="nil"/>
                <w:between w:val="nil"/>
              </w:pBdr>
              <w:spacing w:line="240" w:lineRule="auto"/>
            </w:pPr>
            <w:r>
              <w:t>Держатель пульверизатора</w:t>
            </w:r>
          </w:p>
        </w:tc>
      </w:tr>
      <w:tr w:rsidR="00F55F36" w14:paraId="28C670FD" w14:textId="77777777">
        <w:tc>
          <w:tcPr>
            <w:tcW w:w="3465" w:type="dxa"/>
            <w:shd w:val="clear" w:color="auto" w:fill="auto"/>
            <w:tcMar>
              <w:top w:w="100" w:type="dxa"/>
              <w:left w:w="100" w:type="dxa"/>
              <w:bottom w:w="100" w:type="dxa"/>
              <w:right w:w="100" w:type="dxa"/>
            </w:tcMar>
          </w:tcPr>
          <w:p w14:paraId="12CA9BD8" w14:textId="77777777" w:rsidR="00F55F36" w:rsidRDefault="006B2D7B">
            <w:pPr>
              <w:widowControl w:val="0"/>
              <w:pBdr>
                <w:top w:val="nil"/>
                <w:left w:val="nil"/>
                <w:bottom w:val="nil"/>
                <w:right w:val="nil"/>
                <w:between w:val="nil"/>
              </w:pBdr>
              <w:spacing w:line="240" w:lineRule="auto"/>
            </w:pPr>
            <w:r>
              <w:t>C</w:t>
            </w:r>
          </w:p>
        </w:tc>
        <w:tc>
          <w:tcPr>
            <w:tcW w:w="5535" w:type="dxa"/>
            <w:shd w:val="clear" w:color="auto" w:fill="auto"/>
            <w:tcMar>
              <w:top w:w="100" w:type="dxa"/>
              <w:left w:w="100" w:type="dxa"/>
              <w:bottom w:w="100" w:type="dxa"/>
              <w:right w:w="100" w:type="dxa"/>
            </w:tcMar>
          </w:tcPr>
          <w:p w14:paraId="01C97627" w14:textId="77777777" w:rsidR="00F55F36" w:rsidRDefault="006B2D7B">
            <w:pPr>
              <w:widowControl w:val="0"/>
              <w:pBdr>
                <w:top w:val="nil"/>
                <w:left w:val="nil"/>
                <w:bottom w:val="nil"/>
                <w:right w:val="nil"/>
                <w:between w:val="nil"/>
              </w:pBdr>
              <w:spacing w:line="240" w:lineRule="auto"/>
            </w:pPr>
            <w:r>
              <w:t>Пульверизатор</w:t>
            </w:r>
          </w:p>
        </w:tc>
      </w:tr>
      <w:tr w:rsidR="00F55F36" w14:paraId="3A3E5FFE" w14:textId="77777777">
        <w:tc>
          <w:tcPr>
            <w:tcW w:w="3465" w:type="dxa"/>
            <w:shd w:val="clear" w:color="auto" w:fill="auto"/>
            <w:tcMar>
              <w:top w:w="100" w:type="dxa"/>
              <w:left w:w="100" w:type="dxa"/>
              <w:bottom w:w="100" w:type="dxa"/>
              <w:right w:w="100" w:type="dxa"/>
            </w:tcMar>
          </w:tcPr>
          <w:p w14:paraId="5FE963F1" w14:textId="77777777" w:rsidR="00F55F36" w:rsidRDefault="006B2D7B">
            <w:pPr>
              <w:widowControl w:val="0"/>
              <w:pBdr>
                <w:top w:val="nil"/>
                <w:left w:val="nil"/>
                <w:bottom w:val="nil"/>
                <w:right w:val="nil"/>
                <w:between w:val="nil"/>
              </w:pBdr>
              <w:spacing w:line="240" w:lineRule="auto"/>
            </w:pPr>
            <w:r>
              <w:t>D</w:t>
            </w:r>
          </w:p>
        </w:tc>
        <w:tc>
          <w:tcPr>
            <w:tcW w:w="5535" w:type="dxa"/>
            <w:shd w:val="clear" w:color="auto" w:fill="auto"/>
            <w:tcMar>
              <w:top w:w="100" w:type="dxa"/>
              <w:left w:w="100" w:type="dxa"/>
              <w:bottom w:w="100" w:type="dxa"/>
              <w:right w:w="100" w:type="dxa"/>
            </w:tcMar>
          </w:tcPr>
          <w:p w14:paraId="17ABF0B7" w14:textId="77777777" w:rsidR="00F55F36" w:rsidRDefault="006B2D7B">
            <w:pPr>
              <w:widowControl w:val="0"/>
              <w:pBdr>
                <w:top w:val="nil"/>
                <w:left w:val="nil"/>
                <w:bottom w:val="nil"/>
                <w:right w:val="nil"/>
                <w:between w:val="nil"/>
              </w:pBdr>
              <w:spacing w:line="240" w:lineRule="auto"/>
            </w:pPr>
            <w:r>
              <w:t>Глушник з захистом</w:t>
            </w:r>
          </w:p>
        </w:tc>
      </w:tr>
      <w:tr w:rsidR="00F55F36" w14:paraId="4C963EC7" w14:textId="77777777">
        <w:tc>
          <w:tcPr>
            <w:tcW w:w="3465" w:type="dxa"/>
            <w:shd w:val="clear" w:color="auto" w:fill="auto"/>
            <w:tcMar>
              <w:top w:w="100" w:type="dxa"/>
              <w:left w:w="100" w:type="dxa"/>
              <w:bottom w:w="100" w:type="dxa"/>
              <w:right w:w="100" w:type="dxa"/>
            </w:tcMar>
          </w:tcPr>
          <w:p w14:paraId="05F56001" w14:textId="77777777" w:rsidR="00F55F36" w:rsidRDefault="006B2D7B">
            <w:pPr>
              <w:widowControl w:val="0"/>
              <w:pBdr>
                <w:top w:val="nil"/>
                <w:left w:val="nil"/>
                <w:bottom w:val="nil"/>
                <w:right w:val="nil"/>
                <w:between w:val="nil"/>
              </w:pBdr>
              <w:spacing w:line="240" w:lineRule="auto"/>
            </w:pPr>
            <w:r>
              <w:t>E</w:t>
            </w:r>
          </w:p>
        </w:tc>
        <w:tc>
          <w:tcPr>
            <w:tcW w:w="5535" w:type="dxa"/>
            <w:shd w:val="clear" w:color="auto" w:fill="auto"/>
            <w:tcMar>
              <w:top w:w="100" w:type="dxa"/>
              <w:left w:w="100" w:type="dxa"/>
              <w:bottom w:w="100" w:type="dxa"/>
              <w:right w:w="100" w:type="dxa"/>
            </w:tcMar>
          </w:tcPr>
          <w:p w14:paraId="3170B9D7" w14:textId="77777777" w:rsidR="00F55F36" w:rsidRDefault="006B2D7B">
            <w:pPr>
              <w:widowControl w:val="0"/>
              <w:pBdr>
                <w:top w:val="nil"/>
                <w:left w:val="nil"/>
                <w:bottom w:val="nil"/>
                <w:right w:val="nil"/>
                <w:between w:val="nil"/>
              </w:pBdr>
              <w:spacing w:line="240" w:lineRule="auto"/>
            </w:pPr>
            <w:r>
              <w:t>Болт / лопатка для зливу масла</w:t>
            </w:r>
          </w:p>
        </w:tc>
      </w:tr>
      <w:tr w:rsidR="00F55F36" w14:paraId="2681883A" w14:textId="77777777">
        <w:tc>
          <w:tcPr>
            <w:tcW w:w="3465" w:type="dxa"/>
            <w:shd w:val="clear" w:color="auto" w:fill="auto"/>
            <w:tcMar>
              <w:top w:w="100" w:type="dxa"/>
              <w:left w:w="100" w:type="dxa"/>
              <w:bottom w:w="100" w:type="dxa"/>
              <w:right w:w="100" w:type="dxa"/>
            </w:tcMar>
          </w:tcPr>
          <w:p w14:paraId="3AF331AF" w14:textId="77777777" w:rsidR="00F55F36" w:rsidRDefault="006B2D7B">
            <w:pPr>
              <w:widowControl w:val="0"/>
              <w:pBdr>
                <w:top w:val="nil"/>
                <w:left w:val="nil"/>
                <w:bottom w:val="nil"/>
                <w:right w:val="nil"/>
                <w:between w:val="nil"/>
              </w:pBdr>
              <w:spacing w:line="240" w:lineRule="auto"/>
            </w:pPr>
            <w:r>
              <w:t>F</w:t>
            </w:r>
          </w:p>
        </w:tc>
        <w:tc>
          <w:tcPr>
            <w:tcW w:w="5535" w:type="dxa"/>
            <w:shd w:val="clear" w:color="auto" w:fill="auto"/>
            <w:tcMar>
              <w:top w:w="100" w:type="dxa"/>
              <w:left w:w="100" w:type="dxa"/>
              <w:bottom w:w="100" w:type="dxa"/>
              <w:right w:w="100" w:type="dxa"/>
            </w:tcMar>
          </w:tcPr>
          <w:p w14:paraId="1EC5D4CD" w14:textId="77777777" w:rsidR="00F55F36" w:rsidRDefault="006B2D7B">
            <w:pPr>
              <w:widowControl w:val="0"/>
              <w:pBdr>
                <w:top w:val="nil"/>
                <w:left w:val="nil"/>
                <w:bottom w:val="nil"/>
                <w:right w:val="nil"/>
                <w:between w:val="nil"/>
              </w:pBdr>
              <w:spacing w:line="240" w:lineRule="auto"/>
            </w:pPr>
            <w:r>
              <w:t>Пластикова рама</w:t>
            </w:r>
          </w:p>
        </w:tc>
      </w:tr>
      <w:tr w:rsidR="00F55F36" w14:paraId="0C08C50C" w14:textId="77777777">
        <w:tc>
          <w:tcPr>
            <w:tcW w:w="3465" w:type="dxa"/>
            <w:shd w:val="clear" w:color="auto" w:fill="auto"/>
            <w:tcMar>
              <w:top w:w="100" w:type="dxa"/>
              <w:left w:w="100" w:type="dxa"/>
              <w:bottom w:w="100" w:type="dxa"/>
              <w:right w:w="100" w:type="dxa"/>
            </w:tcMar>
          </w:tcPr>
          <w:p w14:paraId="5253E50C" w14:textId="77777777" w:rsidR="00F55F36" w:rsidRDefault="006B2D7B">
            <w:pPr>
              <w:widowControl w:val="0"/>
              <w:pBdr>
                <w:top w:val="nil"/>
                <w:left w:val="nil"/>
                <w:bottom w:val="nil"/>
                <w:right w:val="nil"/>
                <w:between w:val="nil"/>
              </w:pBdr>
              <w:spacing w:line="240" w:lineRule="auto"/>
            </w:pPr>
            <w:r>
              <w:t>G</w:t>
            </w:r>
          </w:p>
        </w:tc>
        <w:tc>
          <w:tcPr>
            <w:tcW w:w="5535" w:type="dxa"/>
            <w:shd w:val="clear" w:color="auto" w:fill="auto"/>
            <w:tcMar>
              <w:top w:w="100" w:type="dxa"/>
              <w:left w:w="100" w:type="dxa"/>
              <w:bottom w:w="100" w:type="dxa"/>
              <w:right w:w="100" w:type="dxa"/>
            </w:tcMar>
          </w:tcPr>
          <w:p w14:paraId="7786DE3D" w14:textId="77777777" w:rsidR="00F55F36" w:rsidRDefault="006B2D7B">
            <w:pPr>
              <w:widowControl w:val="0"/>
              <w:pBdr>
                <w:top w:val="nil"/>
                <w:left w:val="nil"/>
                <w:bottom w:val="nil"/>
                <w:right w:val="nil"/>
                <w:between w:val="nil"/>
              </w:pBdr>
              <w:spacing w:line="240" w:lineRule="auto"/>
            </w:pPr>
            <w:r>
              <w:t>Ручка стартера</w:t>
            </w:r>
          </w:p>
        </w:tc>
      </w:tr>
      <w:tr w:rsidR="00F55F36" w14:paraId="2CEE9906" w14:textId="77777777">
        <w:tc>
          <w:tcPr>
            <w:tcW w:w="3465" w:type="dxa"/>
            <w:shd w:val="clear" w:color="auto" w:fill="auto"/>
            <w:tcMar>
              <w:top w:w="100" w:type="dxa"/>
              <w:left w:w="100" w:type="dxa"/>
              <w:bottom w:w="100" w:type="dxa"/>
              <w:right w:w="100" w:type="dxa"/>
            </w:tcMar>
          </w:tcPr>
          <w:p w14:paraId="477C0CA4" w14:textId="77777777" w:rsidR="00F55F36" w:rsidRDefault="006B2D7B">
            <w:pPr>
              <w:widowControl w:val="0"/>
              <w:pBdr>
                <w:top w:val="nil"/>
                <w:left w:val="nil"/>
                <w:bottom w:val="nil"/>
                <w:right w:val="nil"/>
                <w:between w:val="nil"/>
              </w:pBdr>
              <w:spacing w:line="240" w:lineRule="auto"/>
            </w:pPr>
            <w:r>
              <w:t>H</w:t>
            </w:r>
          </w:p>
        </w:tc>
        <w:tc>
          <w:tcPr>
            <w:tcW w:w="5535" w:type="dxa"/>
            <w:shd w:val="clear" w:color="auto" w:fill="auto"/>
            <w:tcMar>
              <w:top w:w="100" w:type="dxa"/>
              <w:left w:w="100" w:type="dxa"/>
              <w:bottom w:w="100" w:type="dxa"/>
              <w:right w:w="100" w:type="dxa"/>
            </w:tcMar>
          </w:tcPr>
          <w:p w14:paraId="7CFDBAA7" w14:textId="77777777" w:rsidR="00F55F36" w:rsidRDefault="006B2D7B">
            <w:pPr>
              <w:widowControl w:val="0"/>
              <w:pBdr>
                <w:top w:val="nil"/>
                <w:left w:val="nil"/>
                <w:bottom w:val="nil"/>
                <w:right w:val="nil"/>
                <w:between w:val="nil"/>
              </w:pBdr>
              <w:spacing w:line="240" w:lineRule="auto"/>
            </w:pPr>
            <w:r>
              <w:t>Ковпачок паливного бака</w:t>
            </w:r>
          </w:p>
        </w:tc>
      </w:tr>
      <w:tr w:rsidR="00F55F36" w14:paraId="06F07A41" w14:textId="77777777">
        <w:tc>
          <w:tcPr>
            <w:tcW w:w="3465" w:type="dxa"/>
            <w:shd w:val="clear" w:color="auto" w:fill="auto"/>
            <w:tcMar>
              <w:top w:w="100" w:type="dxa"/>
              <w:left w:w="100" w:type="dxa"/>
              <w:bottom w:w="100" w:type="dxa"/>
              <w:right w:w="100" w:type="dxa"/>
            </w:tcMar>
          </w:tcPr>
          <w:p w14:paraId="58713480" w14:textId="77777777" w:rsidR="00F55F36" w:rsidRDefault="006B2D7B">
            <w:pPr>
              <w:widowControl w:val="0"/>
              <w:pBdr>
                <w:top w:val="nil"/>
                <w:left w:val="nil"/>
                <w:bottom w:val="nil"/>
                <w:right w:val="nil"/>
                <w:between w:val="nil"/>
              </w:pBdr>
              <w:spacing w:line="240" w:lineRule="auto"/>
            </w:pPr>
            <w:r>
              <w:t>I</w:t>
            </w:r>
          </w:p>
        </w:tc>
        <w:tc>
          <w:tcPr>
            <w:tcW w:w="5535" w:type="dxa"/>
            <w:shd w:val="clear" w:color="auto" w:fill="auto"/>
            <w:tcMar>
              <w:top w:w="100" w:type="dxa"/>
              <w:left w:w="100" w:type="dxa"/>
              <w:bottom w:w="100" w:type="dxa"/>
              <w:right w:w="100" w:type="dxa"/>
            </w:tcMar>
          </w:tcPr>
          <w:p w14:paraId="09F7EA9F" w14:textId="77777777" w:rsidR="00F55F36" w:rsidRDefault="006B2D7B">
            <w:pPr>
              <w:widowControl w:val="0"/>
              <w:pBdr>
                <w:top w:val="nil"/>
                <w:left w:val="nil"/>
                <w:bottom w:val="nil"/>
                <w:right w:val="nil"/>
                <w:between w:val="nil"/>
              </w:pBdr>
              <w:spacing w:line="240" w:lineRule="auto"/>
            </w:pPr>
            <w:r>
              <w:t>Дросель двигуна</w:t>
            </w:r>
          </w:p>
        </w:tc>
      </w:tr>
      <w:tr w:rsidR="00F55F36" w14:paraId="49BFE93D" w14:textId="77777777">
        <w:tc>
          <w:tcPr>
            <w:tcW w:w="3465" w:type="dxa"/>
            <w:shd w:val="clear" w:color="auto" w:fill="auto"/>
            <w:tcMar>
              <w:top w:w="100" w:type="dxa"/>
              <w:left w:w="100" w:type="dxa"/>
              <w:bottom w:w="100" w:type="dxa"/>
              <w:right w:w="100" w:type="dxa"/>
            </w:tcMar>
          </w:tcPr>
          <w:p w14:paraId="528ED4B2" w14:textId="77777777" w:rsidR="00F55F36" w:rsidRDefault="006B2D7B">
            <w:pPr>
              <w:widowControl w:val="0"/>
              <w:pBdr>
                <w:top w:val="nil"/>
                <w:left w:val="nil"/>
                <w:bottom w:val="nil"/>
                <w:right w:val="nil"/>
                <w:between w:val="nil"/>
              </w:pBdr>
              <w:spacing w:line="240" w:lineRule="auto"/>
            </w:pPr>
            <w:r>
              <w:t>J</w:t>
            </w:r>
          </w:p>
        </w:tc>
        <w:tc>
          <w:tcPr>
            <w:tcW w:w="5535" w:type="dxa"/>
            <w:shd w:val="clear" w:color="auto" w:fill="auto"/>
            <w:tcMar>
              <w:top w:w="100" w:type="dxa"/>
              <w:left w:w="100" w:type="dxa"/>
              <w:bottom w:w="100" w:type="dxa"/>
              <w:right w:w="100" w:type="dxa"/>
            </w:tcMar>
          </w:tcPr>
          <w:p w14:paraId="4C829CA3" w14:textId="77777777" w:rsidR="00F55F36" w:rsidRDefault="006B2D7B">
            <w:pPr>
              <w:widowControl w:val="0"/>
              <w:pBdr>
                <w:top w:val="nil"/>
                <w:left w:val="nil"/>
                <w:bottom w:val="nil"/>
                <w:right w:val="nil"/>
                <w:between w:val="nil"/>
              </w:pBdr>
              <w:spacing w:line="240" w:lineRule="auto"/>
            </w:pPr>
            <w:r>
              <w:t>Дросельний важіль</w:t>
            </w:r>
          </w:p>
        </w:tc>
      </w:tr>
      <w:tr w:rsidR="00F55F36" w14:paraId="094CE051" w14:textId="77777777">
        <w:tc>
          <w:tcPr>
            <w:tcW w:w="3465" w:type="dxa"/>
            <w:shd w:val="clear" w:color="auto" w:fill="auto"/>
            <w:tcMar>
              <w:top w:w="100" w:type="dxa"/>
              <w:left w:w="100" w:type="dxa"/>
              <w:bottom w:w="100" w:type="dxa"/>
              <w:right w:w="100" w:type="dxa"/>
            </w:tcMar>
          </w:tcPr>
          <w:p w14:paraId="6263A2B3" w14:textId="77777777" w:rsidR="00F55F36" w:rsidRDefault="006B2D7B">
            <w:pPr>
              <w:widowControl w:val="0"/>
              <w:pBdr>
                <w:top w:val="nil"/>
                <w:left w:val="nil"/>
                <w:bottom w:val="nil"/>
                <w:right w:val="nil"/>
                <w:between w:val="nil"/>
              </w:pBdr>
              <w:spacing w:line="240" w:lineRule="auto"/>
            </w:pPr>
            <w:r>
              <w:t>K</w:t>
            </w:r>
          </w:p>
        </w:tc>
        <w:tc>
          <w:tcPr>
            <w:tcW w:w="5535" w:type="dxa"/>
            <w:shd w:val="clear" w:color="auto" w:fill="auto"/>
            <w:tcMar>
              <w:top w:w="100" w:type="dxa"/>
              <w:left w:w="100" w:type="dxa"/>
              <w:bottom w:w="100" w:type="dxa"/>
              <w:right w:w="100" w:type="dxa"/>
            </w:tcMar>
          </w:tcPr>
          <w:p w14:paraId="23658931" w14:textId="77777777" w:rsidR="00F55F36" w:rsidRDefault="006B2D7B">
            <w:pPr>
              <w:widowControl w:val="0"/>
              <w:pBdr>
                <w:top w:val="nil"/>
                <w:left w:val="nil"/>
                <w:bottom w:val="nil"/>
                <w:right w:val="nil"/>
                <w:between w:val="nil"/>
              </w:pBdr>
              <w:spacing w:line="240" w:lineRule="auto"/>
            </w:pPr>
            <w:r>
              <w:t>Хімічний бак</w:t>
            </w:r>
          </w:p>
        </w:tc>
      </w:tr>
      <w:tr w:rsidR="00F55F36" w14:paraId="47B4D061" w14:textId="77777777">
        <w:tc>
          <w:tcPr>
            <w:tcW w:w="3465" w:type="dxa"/>
            <w:shd w:val="clear" w:color="auto" w:fill="auto"/>
            <w:tcMar>
              <w:top w:w="100" w:type="dxa"/>
              <w:left w:w="100" w:type="dxa"/>
              <w:bottom w:w="100" w:type="dxa"/>
              <w:right w:w="100" w:type="dxa"/>
            </w:tcMar>
          </w:tcPr>
          <w:p w14:paraId="654629CA" w14:textId="77777777" w:rsidR="00F55F36" w:rsidRDefault="006B2D7B">
            <w:pPr>
              <w:widowControl w:val="0"/>
              <w:pBdr>
                <w:top w:val="nil"/>
                <w:left w:val="nil"/>
                <w:bottom w:val="nil"/>
                <w:right w:val="nil"/>
                <w:between w:val="nil"/>
              </w:pBdr>
              <w:spacing w:line="240" w:lineRule="auto"/>
            </w:pPr>
            <w:r>
              <w:t>L</w:t>
            </w:r>
          </w:p>
        </w:tc>
        <w:tc>
          <w:tcPr>
            <w:tcW w:w="5535" w:type="dxa"/>
            <w:shd w:val="clear" w:color="auto" w:fill="auto"/>
            <w:tcMar>
              <w:top w:w="100" w:type="dxa"/>
              <w:left w:w="100" w:type="dxa"/>
              <w:bottom w:w="100" w:type="dxa"/>
              <w:right w:w="100" w:type="dxa"/>
            </w:tcMar>
          </w:tcPr>
          <w:p w14:paraId="4FBE0439" w14:textId="77777777" w:rsidR="00F55F36" w:rsidRDefault="006B2D7B">
            <w:pPr>
              <w:widowControl w:val="0"/>
              <w:pBdr>
                <w:top w:val="nil"/>
                <w:left w:val="nil"/>
                <w:bottom w:val="nil"/>
                <w:right w:val="nil"/>
                <w:between w:val="nil"/>
              </w:pBdr>
              <w:spacing w:line="240" w:lineRule="auto"/>
            </w:pPr>
            <w:r>
              <w:t>Кришка ємності</w:t>
            </w:r>
          </w:p>
        </w:tc>
      </w:tr>
    </w:tbl>
    <w:p w14:paraId="7EAAF2A0" w14:textId="77777777" w:rsidR="00F55F36" w:rsidRDefault="00F55F36">
      <w:pPr>
        <w:jc w:val="both"/>
      </w:pPr>
    </w:p>
    <w:p w14:paraId="7F2AD8B6" w14:textId="77777777" w:rsidR="00F55F36" w:rsidRDefault="00F55F36">
      <w:pPr>
        <w:jc w:val="both"/>
      </w:pPr>
    </w:p>
    <w:p w14:paraId="29C8B03C" w14:textId="77777777" w:rsidR="00F55F36" w:rsidRDefault="00F55F36">
      <w:pPr>
        <w:jc w:val="both"/>
      </w:pPr>
    </w:p>
    <w:p w14:paraId="131DB9DA" w14:textId="77777777" w:rsidR="00F55F36" w:rsidRDefault="006B2D7B">
      <w:pPr>
        <w:jc w:val="both"/>
        <w:rPr>
          <w:b/>
        </w:rPr>
      </w:pPr>
      <w:r>
        <w:rPr>
          <w:b/>
        </w:rPr>
        <w:t>ІЛЮСТРАЦІЯ КЕРІВНИЦТВА</w:t>
      </w:r>
    </w:p>
    <w:p w14:paraId="766FA1AE" w14:textId="77777777" w:rsidR="00F55F36" w:rsidRDefault="00F55F36">
      <w:pPr>
        <w:jc w:val="both"/>
      </w:pPr>
    </w:p>
    <w:p w14:paraId="339A86F9" w14:textId="77777777" w:rsidR="00F55F36" w:rsidRDefault="006B2D7B">
      <w:pPr>
        <w:jc w:val="both"/>
      </w:pPr>
      <w:r>
        <w:rPr>
          <w:noProof/>
        </w:rPr>
        <w:lastRenderedPageBreak/>
        <w:drawing>
          <wp:inline distT="114300" distB="114300" distL="114300" distR="114300" wp14:anchorId="2DCA2680" wp14:editId="3F33B85E">
            <wp:extent cx="4800600" cy="3133725"/>
            <wp:effectExtent l="0" t="0" r="0" b="0"/>
            <wp:docPr id="30"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8"/>
                    <a:srcRect/>
                    <a:stretch>
                      <a:fillRect/>
                    </a:stretch>
                  </pic:blipFill>
                  <pic:spPr>
                    <a:xfrm>
                      <a:off x="0" y="0"/>
                      <a:ext cx="4800600" cy="3133725"/>
                    </a:xfrm>
                    <a:prstGeom prst="rect">
                      <a:avLst/>
                    </a:prstGeom>
                    <a:ln/>
                  </pic:spPr>
                </pic:pic>
              </a:graphicData>
            </a:graphic>
          </wp:inline>
        </w:drawing>
      </w:r>
      <w:r>
        <w:rPr>
          <w:noProof/>
        </w:rPr>
        <w:drawing>
          <wp:inline distT="114300" distB="114300" distL="114300" distR="114300" wp14:anchorId="3E34CD02" wp14:editId="0AA99DEC">
            <wp:extent cx="4267200" cy="1847850"/>
            <wp:effectExtent l="0" t="0" r="0" b="0"/>
            <wp:docPr id="29"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9"/>
                    <a:srcRect/>
                    <a:stretch>
                      <a:fillRect/>
                    </a:stretch>
                  </pic:blipFill>
                  <pic:spPr>
                    <a:xfrm>
                      <a:off x="0" y="0"/>
                      <a:ext cx="4267200" cy="1847850"/>
                    </a:xfrm>
                    <a:prstGeom prst="rect">
                      <a:avLst/>
                    </a:prstGeom>
                    <a:ln/>
                  </pic:spPr>
                </pic:pic>
              </a:graphicData>
            </a:graphic>
          </wp:inline>
        </w:drawing>
      </w:r>
    </w:p>
    <w:p w14:paraId="4A38D48D" w14:textId="77777777" w:rsidR="00F55F36" w:rsidRDefault="00F55F36">
      <w:pPr>
        <w:jc w:val="both"/>
      </w:pPr>
    </w:p>
    <w:p w14:paraId="013EF3C0" w14:textId="77777777" w:rsidR="00F55F36" w:rsidRDefault="00F55F36">
      <w:pPr>
        <w:jc w:val="both"/>
      </w:pPr>
    </w:p>
    <w:p w14:paraId="6719CE03" w14:textId="77777777" w:rsidR="00F55F36" w:rsidRDefault="00F55F36">
      <w:pPr>
        <w:jc w:val="both"/>
      </w:pPr>
    </w:p>
    <w:p w14:paraId="64012AF2" w14:textId="77777777" w:rsidR="00F55F36" w:rsidRDefault="00F55F36">
      <w:pPr>
        <w:jc w:val="both"/>
      </w:pPr>
    </w:p>
    <w:p w14:paraId="1BD973C3" w14:textId="77777777" w:rsidR="00F55F36" w:rsidRDefault="00F55F36">
      <w:pPr>
        <w:jc w:val="both"/>
      </w:pPr>
    </w:p>
    <w:p w14:paraId="003ABE42" w14:textId="77777777" w:rsidR="00F55F36" w:rsidRDefault="00F55F36">
      <w:pPr>
        <w:jc w:val="both"/>
      </w:pPr>
    </w:p>
    <w:p w14:paraId="68A1A937" w14:textId="77777777" w:rsidR="00F55F36" w:rsidRDefault="00F55F36">
      <w:pPr>
        <w:jc w:val="both"/>
      </w:pPr>
    </w:p>
    <w:p w14:paraId="1CE58883" w14:textId="77777777" w:rsidR="00F55F36" w:rsidRDefault="00F55F36">
      <w:pPr>
        <w:jc w:val="both"/>
      </w:pPr>
    </w:p>
    <w:p w14:paraId="2CB2D02C" w14:textId="77777777" w:rsidR="00F55F36" w:rsidRDefault="00F55F36">
      <w:pPr>
        <w:jc w:val="both"/>
      </w:pPr>
    </w:p>
    <w:p w14:paraId="62E905DE" w14:textId="77777777" w:rsidR="00F55F36" w:rsidRDefault="00F55F36">
      <w:pPr>
        <w:jc w:val="both"/>
      </w:pPr>
    </w:p>
    <w:p w14:paraId="20930658" w14:textId="77777777" w:rsidR="00F55F36" w:rsidRDefault="00F55F36">
      <w:pPr>
        <w:jc w:val="both"/>
      </w:pPr>
    </w:p>
    <w:p w14:paraId="436718A3" w14:textId="77777777" w:rsidR="00F55F36" w:rsidRDefault="00F55F36">
      <w:pPr>
        <w:jc w:val="both"/>
      </w:pPr>
    </w:p>
    <w:p w14:paraId="652907AB" w14:textId="77777777" w:rsidR="00F55F36" w:rsidRDefault="00F55F36">
      <w:pPr>
        <w:jc w:val="both"/>
      </w:pPr>
    </w:p>
    <w:p w14:paraId="72181EE2" w14:textId="77777777" w:rsidR="00F55F36" w:rsidRDefault="00F55F36">
      <w:pPr>
        <w:jc w:val="both"/>
      </w:pPr>
    </w:p>
    <w:p w14:paraId="2265B64B" w14:textId="77777777" w:rsidR="00F55F36" w:rsidRDefault="00F55F36">
      <w:pPr>
        <w:jc w:val="both"/>
      </w:pPr>
    </w:p>
    <w:p w14:paraId="330F2E31" w14:textId="77777777" w:rsidR="00F55F36" w:rsidRDefault="00F55F36">
      <w:pPr>
        <w:jc w:val="both"/>
      </w:pPr>
    </w:p>
    <w:p w14:paraId="686BEA8F" w14:textId="77777777" w:rsidR="00F55F36" w:rsidRDefault="00F55F36">
      <w:pPr>
        <w:jc w:val="both"/>
      </w:pPr>
    </w:p>
    <w:p w14:paraId="0F126B36" w14:textId="77777777" w:rsidR="00F55F36" w:rsidRDefault="00F55F36">
      <w:pPr>
        <w:jc w:val="both"/>
      </w:pPr>
    </w:p>
    <w:p w14:paraId="50A7A260" w14:textId="77777777" w:rsidR="00F55F36" w:rsidRDefault="00F55F36">
      <w:pPr>
        <w:jc w:val="both"/>
      </w:pPr>
    </w:p>
    <w:p w14:paraId="4A0D19B6" w14:textId="77777777" w:rsidR="00F55F36" w:rsidRDefault="006B2D7B">
      <w:pPr>
        <w:jc w:val="both"/>
        <w:rPr>
          <w:b/>
        </w:rPr>
      </w:pPr>
      <w:r>
        <w:rPr>
          <w:b/>
        </w:rPr>
        <w:t>РЕКОМЕНДОВАНІ АКСЕСУАРИ</w:t>
      </w:r>
    </w:p>
    <w:p w14:paraId="73A036FA" w14:textId="77777777" w:rsidR="00F55F36" w:rsidRDefault="00F55F36">
      <w:pPr>
        <w:jc w:val="both"/>
      </w:pPr>
    </w:p>
    <w:p w14:paraId="646A092F" w14:textId="77777777" w:rsidR="00F55F36" w:rsidRDefault="006B2D7B">
      <w:pPr>
        <w:jc w:val="both"/>
      </w:pPr>
      <w:r>
        <w:rPr>
          <w:noProof/>
        </w:rPr>
        <w:drawing>
          <wp:inline distT="114300" distB="114300" distL="114300" distR="114300" wp14:anchorId="281C1232" wp14:editId="57F2C920">
            <wp:extent cx="4895850" cy="4305300"/>
            <wp:effectExtent l="0" t="0" r="0" b="0"/>
            <wp:docPr id="1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0"/>
                    <a:srcRect/>
                    <a:stretch>
                      <a:fillRect/>
                    </a:stretch>
                  </pic:blipFill>
                  <pic:spPr>
                    <a:xfrm>
                      <a:off x="0" y="0"/>
                      <a:ext cx="4895850" cy="4305300"/>
                    </a:xfrm>
                    <a:prstGeom prst="rect">
                      <a:avLst/>
                    </a:prstGeom>
                    <a:ln/>
                  </pic:spPr>
                </pic:pic>
              </a:graphicData>
            </a:graphic>
          </wp:inline>
        </w:drawing>
      </w:r>
    </w:p>
    <w:p w14:paraId="52EF2D5C" w14:textId="77777777" w:rsidR="00F55F36" w:rsidRDefault="00F55F36">
      <w:pPr>
        <w:jc w:val="both"/>
      </w:pPr>
    </w:p>
    <w:p w14:paraId="3CAC01BB" w14:textId="77777777" w:rsidR="00F55F36" w:rsidRDefault="00F55F36">
      <w:pPr>
        <w:jc w:val="both"/>
      </w:pPr>
    </w:p>
    <w:p w14:paraId="2DCB3E93" w14:textId="77777777" w:rsidR="00F55F36" w:rsidRDefault="00F55F36">
      <w:pPr>
        <w:jc w:val="both"/>
      </w:pPr>
    </w:p>
    <w:p w14:paraId="692C467F" w14:textId="77777777" w:rsidR="00F55F36" w:rsidRDefault="00F55F36">
      <w:pPr>
        <w:jc w:val="both"/>
      </w:pPr>
    </w:p>
    <w:p w14:paraId="62995FB5" w14:textId="77777777" w:rsidR="00F55F36" w:rsidRDefault="00F55F36">
      <w:pPr>
        <w:jc w:val="both"/>
      </w:pPr>
    </w:p>
    <w:p w14:paraId="30F9A056" w14:textId="77777777" w:rsidR="00F55F36" w:rsidRDefault="00F55F36">
      <w:pPr>
        <w:jc w:val="both"/>
      </w:pPr>
    </w:p>
    <w:p w14:paraId="7388C733" w14:textId="77777777" w:rsidR="00F55F36" w:rsidRDefault="00F55F36">
      <w:pPr>
        <w:jc w:val="both"/>
      </w:pPr>
    </w:p>
    <w:p w14:paraId="614EE610" w14:textId="77777777" w:rsidR="00F55F36" w:rsidRDefault="00F55F36">
      <w:pPr>
        <w:jc w:val="both"/>
      </w:pPr>
    </w:p>
    <w:p w14:paraId="2ADCDB71" w14:textId="77777777" w:rsidR="00F55F36" w:rsidRDefault="00F55F36">
      <w:pPr>
        <w:jc w:val="both"/>
      </w:pPr>
    </w:p>
    <w:p w14:paraId="75DB398A" w14:textId="77777777" w:rsidR="00F55F36" w:rsidRDefault="00F55F36">
      <w:pPr>
        <w:jc w:val="both"/>
      </w:pPr>
    </w:p>
    <w:p w14:paraId="763B6BE0" w14:textId="77777777" w:rsidR="00F55F36" w:rsidRDefault="00F55F36">
      <w:pPr>
        <w:jc w:val="both"/>
      </w:pPr>
    </w:p>
    <w:p w14:paraId="60A65D3F" w14:textId="77777777" w:rsidR="00F55F36" w:rsidRDefault="00F55F36">
      <w:pPr>
        <w:jc w:val="both"/>
      </w:pPr>
    </w:p>
    <w:p w14:paraId="695410E0" w14:textId="77777777" w:rsidR="00F55F36" w:rsidRDefault="00F55F36">
      <w:pPr>
        <w:jc w:val="both"/>
      </w:pPr>
    </w:p>
    <w:p w14:paraId="59185D28" w14:textId="77777777" w:rsidR="00F55F36" w:rsidRDefault="00F55F36">
      <w:pPr>
        <w:jc w:val="both"/>
      </w:pPr>
    </w:p>
    <w:p w14:paraId="16BAA412" w14:textId="77777777" w:rsidR="00F55F36" w:rsidRDefault="00F55F36">
      <w:pPr>
        <w:jc w:val="both"/>
      </w:pPr>
    </w:p>
    <w:p w14:paraId="11350688" w14:textId="77777777" w:rsidR="00F55F36" w:rsidRDefault="00F55F36">
      <w:pPr>
        <w:jc w:val="both"/>
      </w:pPr>
    </w:p>
    <w:p w14:paraId="3A484787" w14:textId="77777777" w:rsidR="00F55F36" w:rsidRDefault="00F55F36">
      <w:pPr>
        <w:jc w:val="both"/>
      </w:pPr>
    </w:p>
    <w:p w14:paraId="01ECE1C2" w14:textId="77777777" w:rsidR="00F55F36" w:rsidRDefault="00F55F36">
      <w:pPr>
        <w:jc w:val="both"/>
      </w:pPr>
    </w:p>
    <w:p w14:paraId="779D8F8A" w14:textId="77777777" w:rsidR="00F55F36" w:rsidRDefault="00F55F36">
      <w:pPr>
        <w:jc w:val="both"/>
      </w:pPr>
    </w:p>
    <w:p w14:paraId="72988696" w14:textId="77777777" w:rsidR="00F55F36" w:rsidRDefault="00F55F36">
      <w:pPr>
        <w:jc w:val="both"/>
      </w:pPr>
    </w:p>
    <w:p w14:paraId="60701729" w14:textId="77777777" w:rsidR="00F55F36" w:rsidRDefault="006B2D7B">
      <w:pPr>
        <w:jc w:val="both"/>
        <w:rPr>
          <w:b/>
        </w:rPr>
      </w:pPr>
      <w:r>
        <w:rPr>
          <w:b/>
        </w:rPr>
        <w:t>ІНСТРУКЦІЯ З ЕКСПЛУАТАЦІЇ</w:t>
      </w:r>
    </w:p>
    <w:p w14:paraId="473564AC" w14:textId="77777777" w:rsidR="00F55F36" w:rsidRDefault="006B2D7B">
      <w:pPr>
        <w:jc w:val="both"/>
        <w:rPr>
          <w:b/>
        </w:rPr>
      </w:pPr>
      <w:r>
        <w:rPr>
          <w:b/>
        </w:rPr>
        <w:t>ЗМІСТ</w:t>
      </w:r>
    </w:p>
    <w:p w14:paraId="66640016" w14:textId="77777777" w:rsidR="00F55F36" w:rsidRDefault="006B2D7B">
      <w:pPr>
        <w:jc w:val="both"/>
        <w:rPr>
          <w:b/>
        </w:rPr>
      </w:pPr>
      <w:r>
        <w:rPr>
          <w:b/>
        </w:rPr>
        <w:t>СИМВОЛИ БЕЗПЕКИ .. 4</w:t>
      </w:r>
    </w:p>
    <w:p w14:paraId="25643186" w14:textId="77777777" w:rsidR="00F55F36" w:rsidRDefault="006B2D7B">
      <w:pPr>
        <w:jc w:val="both"/>
        <w:rPr>
          <w:b/>
        </w:rPr>
      </w:pPr>
      <w:r>
        <w:rPr>
          <w:b/>
        </w:rPr>
        <w:lastRenderedPageBreak/>
        <w:t>ТЕХНІЧНІ ХАРАКТЕРИСТИКИ.... 8</w:t>
      </w:r>
    </w:p>
    <w:p w14:paraId="0FCC99E1" w14:textId="77777777" w:rsidR="00F55F36" w:rsidRDefault="006B2D7B">
      <w:pPr>
        <w:jc w:val="both"/>
        <w:rPr>
          <w:b/>
        </w:rPr>
      </w:pPr>
      <w:r>
        <w:rPr>
          <w:b/>
        </w:rPr>
        <w:t>ЗАПЧАСТИНИ ....... 10</w:t>
      </w:r>
    </w:p>
    <w:p w14:paraId="3738090E" w14:textId="77777777" w:rsidR="00F55F36" w:rsidRDefault="006B2D7B">
      <w:pPr>
        <w:jc w:val="both"/>
        <w:rPr>
          <w:b/>
        </w:rPr>
      </w:pPr>
      <w:r>
        <w:rPr>
          <w:b/>
        </w:rPr>
        <w:t>ОПИС МАШИНИ ........................................... 11</w:t>
      </w:r>
    </w:p>
    <w:p w14:paraId="7BC04063" w14:textId="77777777" w:rsidR="00F55F36" w:rsidRDefault="006B2D7B">
      <w:pPr>
        <w:jc w:val="both"/>
        <w:rPr>
          <w:b/>
        </w:rPr>
      </w:pPr>
      <w:r>
        <w:rPr>
          <w:b/>
        </w:rPr>
        <w:t>ІЛЮСТРАЦІЯ КЕРІВНИЦТВА ........................... 12</w:t>
      </w:r>
    </w:p>
    <w:p w14:paraId="19732229" w14:textId="77777777" w:rsidR="00F55F36" w:rsidRDefault="006B2D7B">
      <w:pPr>
        <w:jc w:val="both"/>
        <w:rPr>
          <w:b/>
        </w:rPr>
      </w:pPr>
      <w:r>
        <w:rPr>
          <w:b/>
        </w:rPr>
        <w:t>РЕКОМЕНДОВАНІ АКСЕСУАРИ ................. 13</w:t>
      </w:r>
    </w:p>
    <w:p w14:paraId="70F22CAC" w14:textId="77777777" w:rsidR="00F55F36" w:rsidRDefault="006B2D7B">
      <w:pPr>
        <w:jc w:val="both"/>
        <w:rPr>
          <w:b/>
        </w:rPr>
      </w:pPr>
      <w:r>
        <w:rPr>
          <w:b/>
        </w:rPr>
        <w:t>УМОВИ ВИКОРИСТАННЯ ..................... 15</w:t>
      </w:r>
    </w:p>
    <w:p w14:paraId="15A8C204" w14:textId="77777777" w:rsidR="00F55F36" w:rsidRDefault="006B2D7B">
      <w:pPr>
        <w:jc w:val="both"/>
        <w:rPr>
          <w:b/>
        </w:rPr>
      </w:pPr>
      <w:r>
        <w:rPr>
          <w:b/>
        </w:rPr>
        <w:t>НАВЧАННЯ .................. 16</w:t>
      </w:r>
    </w:p>
    <w:p w14:paraId="0627CCED" w14:textId="77777777" w:rsidR="00F55F36" w:rsidRDefault="006B2D7B">
      <w:pPr>
        <w:jc w:val="both"/>
        <w:rPr>
          <w:b/>
        </w:rPr>
      </w:pPr>
      <w:r>
        <w:rPr>
          <w:b/>
        </w:rPr>
        <w:t>ІНСТРУКЦІЇ З БЕЗПЕКИ ............ 16</w:t>
      </w:r>
    </w:p>
    <w:p w14:paraId="3FED5FC9" w14:textId="77777777" w:rsidR="00F55F36" w:rsidRDefault="006B2D7B">
      <w:pPr>
        <w:jc w:val="both"/>
        <w:rPr>
          <w:b/>
        </w:rPr>
      </w:pPr>
      <w:r>
        <w:rPr>
          <w:b/>
        </w:rPr>
        <w:t>ПІДГОТОВКА ............................ 17</w:t>
      </w:r>
    </w:p>
    <w:p w14:paraId="10808AFF" w14:textId="77777777" w:rsidR="00F55F36" w:rsidRDefault="006B2D7B">
      <w:pPr>
        <w:jc w:val="both"/>
        <w:rPr>
          <w:b/>
        </w:rPr>
      </w:pPr>
      <w:r>
        <w:rPr>
          <w:b/>
        </w:rPr>
        <w:t>РОБОЧА ОБЛАСТЬ ...................................... 17</w:t>
      </w:r>
    </w:p>
    <w:p w14:paraId="2E611E79" w14:textId="77777777" w:rsidR="00F55F36" w:rsidRDefault="006B2D7B">
      <w:pPr>
        <w:jc w:val="both"/>
        <w:rPr>
          <w:b/>
        </w:rPr>
      </w:pPr>
      <w:r>
        <w:rPr>
          <w:b/>
        </w:rPr>
        <w:t>ВИКОРИСТАННЯ БЕНЗИНОВИХ МАШИН ......... 17</w:t>
      </w:r>
    </w:p>
    <w:p w14:paraId="5EDAC685" w14:textId="77777777" w:rsidR="00F55F36" w:rsidRDefault="006B2D7B">
      <w:pPr>
        <w:jc w:val="both"/>
        <w:rPr>
          <w:b/>
        </w:rPr>
      </w:pPr>
      <w:r>
        <w:rPr>
          <w:b/>
        </w:rPr>
        <w:t>РОБОТА ДВИГУНА ................................ 17</w:t>
      </w:r>
    </w:p>
    <w:p w14:paraId="09FECFDC" w14:textId="77777777" w:rsidR="00F55F36" w:rsidRDefault="006B2D7B">
      <w:pPr>
        <w:jc w:val="both"/>
        <w:rPr>
          <w:b/>
        </w:rPr>
      </w:pPr>
      <w:r>
        <w:rPr>
          <w:b/>
        </w:rPr>
        <w:t>ІНСТРУКЦІЇ З ТЕХНІКИ БЕЗПЕКИ ДЛЯ ПРИСТРОЮ .... 18</w:t>
      </w:r>
    </w:p>
    <w:p w14:paraId="0F78E1D9" w14:textId="77777777" w:rsidR="00F55F36" w:rsidRDefault="006B2D7B">
      <w:pPr>
        <w:jc w:val="both"/>
        <w:rPr>
          <w:b/>
        </w:rPr>
      </w:pPr>
      <w:r>
        <w:rPr>
          <w:b/>
        </w:rPr>
        <w:t>ЗАХИСНЕ ОБЛАДНАННЯ .... 19</w:t>
      </w:r>
    </w:p>
    <w:p w14:paraId="2B7CFAC7" w14:textId="77777777" w:rsidR="00F55F36" w:rsidRDefault="006B2D7B">
      <w:pPr>
        <w:jc w:val="both"/>
        <w:rPr>
          <w:b/>
        </w:rPr>
      </w:pPr>
      <w:r>
        <w:rPr>
          <w:b/>
        </w:rPr>
        <w:t>ПРОФІЛАКТИКА І ПЕРША ДОПОМОГА ......... 19</w:t>
      </w:r>
    </w:p>
    <w:p w14:paraId="74AD7FED" w14:textId="77777777" w:rsidR="00F55F36" w:rsidRDefault="006B2D7B">
      <w:pPr>
        <w:jc w:val="both"/>
        <w:rPr>
          <w:b/>
        </w:rPr>
      </w:pPr>
      <w:r>
        <w:rPr>
          <w:b/>
        </w:rPr>
        <w:t>ЗАЛИШКОВІ РИЗИКИ ............ 20</w:t>
      </w:r>
    </w:p>
    <w:p w14:paraId="3F11ACEC" w14:textId="77777777" w:rsidR="00F55F36" w:rsidRDefault="006B2D7B">
      <w:pPr>
        <w:jc w:val="both"/>
        <w:rPr>
          <w:b/>
        </w:rPr>
      </w:pPr>
      <w:r>
        <w:rPr>
          <w:b/>
        </w:rPr>
        <w:t>РОЗПАКОВУВАННЯ ..... 20</w:t>
      </w:r>
    </w:p>
    <w:p w14:paraId="24239D19" w14:textId="77777777" w:rsidR="00F55F36" w:rsidRDefault="006B2D7B">
      <w:pPr>
        <w:jc w:val="both"/>
        <w:rPr>
          <w:b/>
        </w:rPr>
      </w:pPr>
      <w:r>
        <w:rPr>
          <w:b/>
        </w:rPr>
        <w:t>ЗБІРКА ....... 21</w:t>
      </w:r>
    </w:p>
    <w:p w14:paraId="054E86E0" w14:textId="77777777" w:rsidR="00F55F36" w:rsidRDefault="006B2D7B">
      <w:pPr>
        <w:jc w:val="both"/>
        <w:rPr>
          <w:b/>
        </w:rPr>
      </w:pPr>
      <w:r>
        <w:rPr>
          <w:b/>
        </w:rPr>
        <w:t>ВИКОРИСТАННЯ ............... 21</w:t>
      </w:r>
    </w:p>
    <w:p w14:paraId="3098FB18" w14:textId="77777777" w:rsidR="00F55F36" w:rsidRDefault="006B2D7B">
      <w:pPr>
        <w:jc w:val="both"/>
        <w:rPr>
          <w:b/>
        </w:rPr>
      </w:pPr>
      <w:r>
        <w:rPr>
          <w:b/>
        </w:rPr>
        <w:t>ЗАПОВНЕННЯ РОЗПИЛЮВАЧА....... 21</w:t>
      </w:r>
    </w:p>
    <w:p w14:paraId="77E598A3" w14:textId="77777777" w:rsidR="00F55F36" w:rsidRDefault="006B2D7B">
      <w:pPr>
        <w:jc w:val="both"/>
        <w:rPr>
          <w:b/>
        </w:rPr>
      </w:pPr>
      <w:r>
        <w:rPr>
          <w:b/>
        </w:rPr>
        <w:t>ПЕРЕД ЗАПУСКОМ ДВИГУНА................ 22</w:t>
      </w:r>
    </w:p>
    <w:p w14:paraId="3E1DAC03" w14:textId="77777777" w:rsidR="00F55F36" w:rsidRDefault="006B2D7B">
      <w:pPr>
        <w:jc w:val="both"/>
        <w:rPr>
          <w:b/>
        </w:rPr>
      </w:pPr>
      <w:r>
        <w:rPr>
          <w:b/>
        </w:rPr>
        <w:t>ПАЛИВО .................. 22</w:t>
      </w:r>
    </w:p>
    <w:p w14:paraId="135CC03E" w14:textId="77777777" w:rsidR="00F55F36" w:rsidRDefault="006B2D7B">
      <w:pPr>
        <w:jc w:val="both"/>
        <w:rPr>
          <w:b/>
        </w:rPr>
      </w:pPr>
      <w:r>
        <w:rPr>
          <w:b/>
        </w:rPr>
        <w:t>МОТОРНОЕ МАСЛО ............. 23</w:t>
      </w:r>
    </w:p>
    <w:p w14:paraId="6847B322" w14:textId="77777777" w:rsidR="00F55F36" w:rsidRDefault="006B2D7B">
      <w:pPr>
        <w:jc w:val="both"/>
        <w:rPr>
          <w:b/>
        </w:rPr>
      </w:pPr>
      <w:r>
        <w:rPr>
          <w:b/>
        </w:rPr>
        <w:t>ПЕРЕВІРКА РІВНЯ МАСЛА І ДОДАВАННЯ МАСЛА............ 23</w:t>
      </w:r>
    </w:p>
    <w:p w14:paraId="21B00A6D" w14:textId="77777777" w:rsidR="00F55F36" w:rsidRDefault="006B2D7B">
      <w:pPr>
        <w:jc w:val="both"/>
        <w:rPr>
          <w:b/>
        </w:rPr>
      </w:pPr>
      <w:r>
        <w:rPr>
          <w:b/>
        </w:rPr>
        <w:t>ПЕРЕВІРКА ПЕРЕД ЗАПУСКОМ ..... 23</w:t>
      </w:r>
    </w:p>
    <w:p w14:paraId="798CC0B9" w14:textId="77777777" w:rsidR="00F55F36" w:rsidRDefault="006B2D7B">
      <w:pPr>
        <w:jc w:val="both"/>
        <w:rPr>
          <w:b/>
        </w:rPr>
      </w:pPr>
      <w:r>
        <w:rPr>
          <w:b/>
        </w:rPr>
        <w:t>ВЕЛИКІ ВИСОТИ ................. 24</w:t>
      </w:r>
    </w:p>
    <w:p w14:paraId="27CA8433" w14:textId="77777777" w:rsidR="00F55F36" w:rsidRDefault="006B2D7B">
      <w:pPr>
        <w:jc w:val="both"/>
        <w:rPr>
          <w:b/>
        </w:rPr>
      </w:pPr>
      <w:r>
        <w:rPr>
          <w:b/>
        </w:rPr>
        <w:t>ЕКСПЛУАТАЦІЯ …………....... 24</w:t>
      </w:r>
    </w:p>
    <w:p w14:paraId="1F3E7045" w14:textId="77777777" w:rsidR="00F55F36" w:rsidRDefault="006B2D7B">
      <w:pPr>
        <w:jc w:val="both"/>
        <w:rPr>
          <w:b/>
        </w:rPr>
      </w:pPr>
      <w:r>
        <w:rPr>
          <w:b/>
        </w:rPr>
        <w:t>ЗАПУСК ДВИГУНА ......... 24</w:t>
      </w:r>
    </w:p>
    <w:p w14:paraId="3965D571" w14:textId="77777777" w:rsidR="00F55F36" w:rsidRDefault="006B2D7B">
      <w:pPr>
        <w:jc w:val="both"/>
        <w:rPr>
          <w:b/>
        </w:rPr>
      </w:pPr>
      <w:r>
        <w:rPr>
          <w:b/>
        </w:rPr>
        <w:t>РОЗПИЛЕННЯ ............ 24</w:t>
      </w:r>
    </w:p>
    <w:p w14:paraId="12BA29BE" w14:textId="77777777" w:rsidR="00F55F36" w:rsidRDefault="006B2D7B">
      <w:pPr>
        <w:jc w:val="both"/>
        <w:rPr>
          <w:b/>
        </w:rPr>
      </w:pPr>
      <w:r>
        <w:rPr>
          <w:b/>
        </w:rPr>
        <w:t>ВИКЛЮЧЕННЯ ДВИГУНА ..... 24</w:t>
      </w:r>
    </w:p>
    <w:p w14:paraId="0AE021C3" w14:textId="77777777" w:rsidR="00F55F36" w:rsidRDefault="006B2D7B">
      <w:pPr>
        <w:jc w:val="both"/>
        <w:rPr>
          <w:b/>
        </w:rPr>
      </w:pPr>
      <w:r>
        <w:rPr>
          <w:b/>
        </w:rPr>
        <w:t>ДОГЛЯД ТА ОБСЛУГОВУВАННЯ .................. 24</w:t>
      </w:r>
    </w:p>
    <w:p w14:paraId="537BF11B" w14:textId="77777777" w:rsidR="00F55F36" w:rsidRDefault="006B2D7B">
      <w:pPr>
        <w:jc w:val="both"/>
        <w:rPr>
          <w:b/>
        </w:rPr>
      </w:pPr>
      <w:r>
        <w:rPr>
          <w:b/>
        </w:rPr>
        <w:t>ІНТЕРВАЛИ ОБСЛУГОВУВАННЯ ............... 25</w:t>
      </w:r>
    </w:p>
    <w:p w14:paraId="54DD8CA6" w14:textId="77777777" w:rsidR="00F55F36" w:rsidRDefault="006B2D7B">
      <w:pPr>
        <w:jc w:val="both"/>
        <w:rPr>
          <w:b/>
        </w:rPr>
      </w:pPr>
      <w:r>
        <w:rPr>
          <w:b/>
        </w:rPr>
        <w:t>ТЕХНІЧНЕ ОБСЛУГОВУВАННЯ МАШИНИ ..... 25</w:t>
      </w:r>
    </w:p>
    <w:p w14:paraId="52698F1A" w14:textId="77777777" w:rsidR="00F55F36" w:rsidRDefault="006B2D7B">
      <w:pPr>
        <w:jc w:val="both"/>
        <w:rPr>
          <w:b/>
        </w:rPr>
      </w:pPr>
      <w:r>
        <w:rPr>
          <w:b/>
        </w:rPr>
        <w:t>ТЕХНІЧНЕ ОБСЛУГОВУВАННЯ ДВИГУНА ....... 26</w:t>
      </w:r>
    </w:p>
    <w:p w14:paraId="36A3A745" w14:textId="77777777" w:rsidR="00F55F36" w:rsidRDefault="006B2D7B">
      <w:pPr>
        <w:jc w:val="both"/>
        <w:rPr>
          <w:b/>
        </w:rPr>
      </w:pPr>
      <w:r>
        <w:rPr>
          <w:b/>
        </w:rPr>
        <w:t>ЗАМІНА МАСЛА .............. 26</w:t>
      </w:r>
    </w:p>
    <w:p w14:paraId="3F54DF34" w14:textId="77777777" w:rsidR="00F55F36" w:rsidRDefault="006B2D7B">
      <w:pPr>
        <w:jc w:val="both"/>
        <w:rPr>
          <w:b/>
        </w:rPr>
      </w:pPr>
      <w:r>
        <w:rPr>
          <w:b/>
        </w:rPr>
        <w:t>СВІЧКА ЗАПАЛЮВАННЯ ............. 26</w:t>
      </w:r>
    </w:p>
    <w:p w14:paraId="36039F44" w14:textId="77777777" w:rsidR="00F55F36" w:rsidRDefault="006B2D7B">
      <w:pPr>
        <w:jc w:val="both"/>
        <w:rPr>
          <w:b/>
        </w:rPr>
      </w:pPr>
      <w:r>
        <w:rPr>
          <w:b/>
        </w:rPr>
        <w:t>ГЛУШНИК ........... 27</w:t>
      </w:r>
    </w:p>
    <w:p w14:paraId="4401B138" w14:textId="77777777" w:rsidR="00F55F36" w:rsidRDefault="006B2D7B">
      <w:pPr>
        <w:jc w:val="both"/>
        <w:rPr>
          <w:b/>
        </w:rPr>
      </w:pPr>
      <w:r>
        <w:rPr>
          <w:b/>
        </w:rPr>
        <w:t>ВУГЛЕЦЕВІ ВІДКЛАДЕННЯ ...... 27</w:t>
      </w:r>
    </w:p>
    <w:p w14:paraId="0FF8900E" w14:textId="77777777" w:rsidR="00F55F36" w:rsidRDefault="006B2D7B">
      <w:pPr>
        <w:jc w:val="both"/>
        <w:rPr>
          <w:b/>
        </w:rPr>
      </w:pPr>
      <w:r>
        <w:rPr>
          <w:b/>
        </w:rPr>
        <w:t>ПАЛИВНА СИСТЕМА ............. 27</w:t>
      </w:r>
    </w:p>
    <w:p w14:paraId="4DBB3357" w14:textId="77777777" w:rsidR="00F55F36" w:rsidRDefault="006B2D7B">
      <w:pPr>
        <w:jc w:val="both"/>
        <w:rPr>
          <w:b/>
        </w:rPr>
      </w:pPr>
      <w:r>
        <w:rPr>
          <w:b/>
        </w:rPr>
        <w:t>ЗАМІНА ПАЛИВНОГО ФІЛЬТРА ............. 27</w:t>
      </w:r>
    </w:p>
    <w:p w14:paraId="21AD6AAC" w14:textId="77777777" w:rsidR="00F55F36" w:rsidRDefault="006B2D7B">
      <w:pPr>
        <w:jc w:val="both"/>
        <w:rPr>
          <w:b/>
        </w:rPr>
      </w:pPr>
      <w:r>
        <w:rPr>
          <w:b/>
        </w:rPr>
        <w:t>ОЧИЩЕННЯ ПОВІТРЯНОГО ФІЛЬТРА ............ 27</w:t>
      </w:r>
    </w:p>
    <w:p w14:paraId="14E208B3" w14:textId="77777777" w:rsidR="00F55F36" w:rsidRDefault="006B2D7B">
      <w:pPr>
        <w:jc w:val="both"/>
        <w:rPr>
          <w:b/>
        </w:rPr>
      </w:pPr>
      <w:r>
        <w:rPr>
          <w:b/>
        </w:rPr>
        <w:t>РЕГУЛЮВАННЯ ДВИГУНА ....... 28</w:t>
      </w:r>
    </w:p>
    <w:p w14:paraId="3E74880E" w14:textId="77777777" w:rsidR="00F55F36" w:rsidRDefault="006B2D7B">
      <w:pPr>
        <w:jc w:val="both"/>
        <w:rPr>
          <w:b/>
        </w:rPr>
      </w:pPr>
      <w:r>
        <w:rPr>
          <w:b/>
        </w:rPr>
        <w:t>ОЧИЩЕННЯ ......... 28</w:t>
      </w:r>
    </w:p>
    <w:p w14:paraId="17945070" w14:textId="77777777" w:rsidR="00F55F36" w:rsidRDefault="006B2D7B">
      <w:pPr>
        <w:jc w:val="both"/>
        <w:rPr>
          <w:b/>
        </w:rPr>
      </w:pPr>
      <w:r>
        <w:rPr>
          <w:b/>
        </w:rPr>
        <w:t>ЗБЕРІГАННЯ .......... 29</w:t>
      </w:r>
    </w:p>
    <w:p w14:paraId="2FDE99E0" w14:textId="77777777" w:rsidR="00F55F36" w:rsidRDefault="006B2D7B">
      <w:pPr>
        <w:jc w:val="both"/>
        <w:rPr>
          <w:b/>
        </w:rPr>
      </w:pPr>
      <w:r>
        <w:rPr>
          <w:b/>
        </w:rPr>
        <w:t>ЗБЕРІГАННЯ ДВИГУНА ..... 29</w:t>
      </w:r>
    </w:p>
    <w:p w14:paraId="09C20144" w14:textId="77777777" w:rsidR="00F55F36" w:rsidRDefault="006B2D7B">
      <w:pPr>
        <w:jc w:val="both"/>
        <w:rPr>
          <w:b/>
        </w:rPr>
      </w:pPr>
      <w:r>
        <w:rPr>
          <w:b/>
        </w:rPr>
        <w:t>ПІДГОТОВКА ........ 29</w:t>
      </w:r>
    </w:p>
    <w:p w14:paraId="72B74DD7" w14:textId="77777777" w:rsidR="00F55F36" w:rsidRDefault="006B2D7B">
      <w:pPr>
        <w:jc w:val="both"/>
        <w:rPr>
          <w:b/>
        </w:rPr>
      </w:pPr>
      <w:r>
        <w:rPr>
          <w:b/>
        </w:rPr>
        <w:t>ЗАСТЕРЕЖЕННЯ ПРИ ЗБЕРІГАННІ................. 29</w:t>
      </w:r>
    </w:p>
    <w:p w14:paraId="7D321D86" w14:textId="77777777" w:rsidR="00F55F36" w:rsidRDefault="006B2D7B">
      <w:pPr>
        <w:jc w:val="both"/>
        <w:rPr>
          <w:b/>
        </w:rPr>
      </w:pPr>
      <w:r>
        <w:rPr>
          <w:b/>
        </w:rPr>
        <w:t xml:space="preserve">ДОДАВАННЯ СТАБІЛІЗАТОРА БЕНЗИНУ ДЛЯ ПРОДОВЖЕННЯ </w:t>
      </w:r>
    </w:p>
    <w:p w14:paraId="06A39798" w14:textId="77777777" w:rsidR="00F55F36" w:rsidRDefault="006B2D7B">
      <w:pPr>
        <w:jc w:val="both"/>
        <w:rPr>
          <w:b/>
        </w:rPr>
      </w:pPr>
      <w:r>
        <w:rPr>
          <w:b/>
        </w:rPr>
        <w:lastRenderedPageBreak/>
        <w:t>ТЕРМІНУ ЗБЕРІГАННЯ ПАЛИВА ... 29</w:t>
      </w:r>
    </w:p>
    <w:p w14:paraId="4CFB43B6" w14:textId="77777777" w:rsidR="00F55F36" w:rsidRDefault="006B2D7B">
      <w:pPr>
        <w:jc w:val="both"/>
        <w:rPr>
          <w:b/>
        </w:rPr>
      </w:pPr>
      <w:r>
        <w:rPr>
          <w:b/>
        </w:rPr>
        <w:t>ПОЗА СЕЗОННЕ ЗБЕРІГАННЯ ........... 29</w:t>
      </w:r>
    </w:p>
    <w:p w14:paraId="5E617E5F" w14:textId="77777777" w:rsidR="00F55F36" w:rsidRDefault="006B2D7B">
      <w:pPr>
        <w:jc w:val="both"/>
        <w:rPr>
          <w:b/>
        </w:rPr>
      </w:pPr>
      <w:r>
        <w:rPr>
          <w:b/>
        </w:rPr>
        <w:t>ВИТЯГ З ЗБЕРІГАННЯ .......... 30</w:t>
      </w:r>
    </w:p>
    <w:p w14:paraId="5D39F9DF" w14:textId="77777777" w:rsidR="00F55F36" w:rsidRDefault="006B2D7B">
      <w:pPr>
        <w:jc w:val="both"/>
        <w:rPr>
          <w:b/>
        </w:rPr>
      </w:pPr>
      <w:r>
        <w:rPr>
          <w:b/>
        </w:rPr>
        <w:t>ЗБЕРІГАННЯ ПАЛИВА ............ 30</w:t>
      </w:r>
    </w:p>
    <w:p w14:paraId="1433C76A" w14:textId="77777777" w:rsidR="00F55F36" w:rsidRDefault="006B2D7B">
      <w:pPr>
        <w:jc w:val="both"/>
        <w:rPr>
          <w:b/>
        </w:rPr>
      </w:pPr>
      <w:r>
        <w:rPr>
          <w:b/>
        </w:rPr>
        <w:t>ТРАНСПОРТУВАННЯ ....... 30</w:t>
      </w:r>
    </w:p>
    <w:p w14:paraId="2175FA76" w14:textId="77777777" w:rsidR="00F55F36" w:rsidRDefault="006B2D7B">
      <w:pPr>
        <w:jc w:val="both"/>
        <w:rPr>
          <w:b/>
        </w:rPr>
      </w:pPr>
      <w:r>
        <w:rPr>
          <w:b/>
        </w:rPr>
        <w:t>УСУНЕННЯ НЕСПРАВНОСТЕЙ...... 31</w:t>
      </w:r>
    </w:p>
    <w:p w14:paraId="4616493F" w14:textId="77777777" w:rsidR="00F55F36" w:rsidRDefault="006B2D7B">
      <w:pPr>
        <w:jc w:val="both"/>
        <w:rPr>
          <w:b/>
        </w:rPr>
      </w:pPr>
      <w:r>
        <w:rPr>
          <w:b/>
        </w:rPr>
        <w:t>ОБСЛУГОВУВАННЯ І ЗАПЧАСТИНИ .......... 32</w:t>
      </w:r>
    </w:p>
    <w:p w14:paraId="6004E18F" w14:textId="77777777" w:rsidR="00F55F36" w:rsidRDefault="006B2D7B">
      <w:pPr>
        <w:jc w:val="both"/>
        <w:rPr>
          <w:b/>
        </w:rPr>
      </w:pPr>
      <w:r>
        <w:rPr>
          <w:b/>
        </w:rPr>
        <w:t>УТИЛІЗАЦІЯ ............... 32</w:t>
      </w:r>
    </w:p>
    <w:p w14:paraId="364E0577" w14:textId="77777777" w:rsidR="00F55F36" w:rsidRDefault="006B2D7B">
      <w:pPr>
        <w:jc w:val="both"/>
        <w:rPr>
          <w:b/>
        </w:rPr>
      </w:pPr>
      <w:r>
        <w:rPr>
          <w:b/>
        </w:rPr>
        <w:t>ГАРАНТІЯ ВИРОБУ ..... 32</w:t>
      </w:r>
    </w:p>
    <w:p w14:paraId="6A3469E3" w14:textId="77777777" w:rsidR="00F55F36" w:rsidRDefault="006B2D7B">
      <w:pPr>
        <w:jc w:val="both"/>
        <w:rPr>
          <w:b/>
        </w:rPr>
      </w:pPr>
      <w:r>
        <w:rPr>
          <w:b/>
        </w:rPr>
        <w:t>ГАРАНТІЯ НА ДВИГУН ................. 33</w:t>
      </w:r>
    </w:p>
    <w:p w14:paraId="77CF2A7D" w14:textId="77777777" w:rsidR="00F55F36" w:rsidRDefault="006B2D7B">
      <w:pPr>
        <w:jc w:val="both"/>
        <w:rPr>
          <w:b/>
        </w:rPr>
      </w:pPr>
      <w:r>
        <w:rPr>
          <w:b/>
        </w:rPr>
        <w:t>ПІДТВЕРДЖЕННЯ ОЗНАЙОМЛЕННЯ З РОБОТОЮ ПРИСТРОЮ .... 121</w:t>
      </w:r>
    </w:p>
    <w:p w14:paraId="619DF55E" w14:textId="77777777" w:rsidR="00F55F36" w:rsidRDefault="006B2D7B">
      <w:pPr>
        <w:jc w:val="both"/>
        <w:rPr>
          <w:b/>
        </w:rPr>
      </w:pPr>
      <w:r>
        <w:rPr>
          <w:b/>
        </w:rPr>
        <w:t>ПЕРЕКЛАД ДЕКЛАРАЦІЇ ВІДПОВІДНОСТІ ЄС …………………......... 122</w:t>
      </w:r>
    </w:p>
    <w:p w14:paraId="03DB1003" w14:textId="77777777" w:rsidR="00F55F36" w:rsidRDefault="00F55F36">
      <w:pPr>
        <w:jc w:val="both"/>
        <w:rPr>
          <w:b/>
        </w:rPr>
      </w:pPr>
    </w:p>
    <w:p w14:paraId="0601F60C" w14:textId="77777777" w:rsidR="00F55F36" w:rsidRDefault="00F55F36">
      <w:pPr>
        <w:jc w:val="both"/>
        <w:rPr>
          <w:b/>
        </w:rPr>
      </w:pPr>
    </w:p>
    <w:p w14:paraId="1448CB42" w14:textId="77777777" w:rsidR="00F55F36" w:rsidRDefault="006B2D7B">
      <w:pPr>
        <w:jc w:val="both"/>
        <w:rPr>
          <w:b/>
        </w:rPr>
      </w:pPr>
      <w:r>
        <w:rPr>
          <w:b/>
        </w:rPr>
        <w:t>Зверніть особливу увагу на вказані нижче інструкції:</w:t>
      </w:r>
    </w:p>
    <w:p w14:paraId="47AA4C7D" w14:textId="77777777" w:rsidR="00F55F36" w:rsidRDefault="006B2D7B">
      <w:pPr>
        <w:jc w:val="both"/>
        <w:rPr>
          <w:b/>
        </w:rPr>
      </w:pPr>
      <w:r>
        <w:rPr>
          <w:b/>
        </w:rPr>
        <w:t>УВАГА! Сигнальне слово (слово-мітка), яке використовується для позначення потенційно небезпечної ситуації, яка може призвести до смерті або серйозної травми, якщо цього не запобігти.</w:t>
      </w:r>
    </w:p>
    <w:p w14:paraId="6B452303" w14:textId="77777777" w:rsidR="00F55F36" w:rsidRDefault="006B2D7B">
      <w:pPr>
        <w:jc w:val="both"/>
        <w:rPr>
          <w:b/>
        </w:rPr>
      </w:pPr>
      <w:r>
        <w:rPr>
          <w:b/>
        </w:rPr>
        <w:t>ОБЕРЕЖНО! Сигнальне слово (мітка слова). У разі недотримання інструкцій, ми попереджаємо про можливу небезпеку невеликих чи середніх пошкоджень та / або пошкодження машини чи майна.</w:t>
      </w:r>
    </w:p>
    <w:p w14:paraId="565D0E7E" w14:textId="77777777" w:rsidR="00F55F36" w:rsidRDefault="006B2D7B">
      <w:pPr>
        <w:jc w:val="both"/>
        <w:rPr>
          <w:b/>
        </w:rPr>
      </w:pPr>
      <w:r>
        <w:rPr>
          <w:b/>
        </w:rPr>
        <w:t>Важливе повідомлення.</w:t>
      </w:r>
    </w:p>
    <w:p w14:paraId="4B01E0E6" w14:textId="77777777" w:rsidR="00F55F36" w:rsidRDefault="006B2D7B">
      <w:pPr>
        <w:jc w:val="both"/>
        <w:rPr>
          <w:b/>
        </w:rPr>
      </w:pPr>
      <w:r>
        <w:rPr>
          <w:b/>
        </w:rPr>
        <w:t>Примітка. Він надає корисну інформацію.</w:t>
      </w:r>
    </w:p>
    <w:p w14:paraId="221DAB54" w14:textId="77777777" w:rsidR="00F55F36" w:rsidRDefault="00F55F36">
      <w:pPr>
        <w:jc w:val="both"/>
        <w:rPr>
          <w:b/>
        </w:rPr>
      </w:pPr>
    </w:p>
    <w:p w14:paraId="67426BD6" w14:textId="77777777" w:rsidR="00F55F36" w:rsidRDefault="006B2D7B">
      <w:pPr>
        <w:jc w:val="both"/>
        <w:rPr>
          <w:b/>
        </w:rPr>
      </w:pPr>
      <w:r>
        <w:rPr>
          <w:b/>
        </w:rPr>
        <w:t>УМОВИ ВИКОРИСТАННЯ</w:t>
      </w:r>
    </w:p>
    <w:p w14:paraId="7A2FE507" w14:textId="77777777" w:rsidR="00F55F36" w:rsidRDefault="00F55F36">
      <w:pPr>
        <w:jc w:val="both"/>
        <w:rPr>
          <w:b/>
        </w:rPr>
      </w:pPr>
    </w:p>
    <w:p w14:paraId="1A723A27" w14:textId="77777777" w:rsidR="00F55F36" w:rsidRDefault="006B2D7B">
      <w:pPr>
        <w:jc w:val="both"/>
        <w:rPr>
          <w:b/>
        </w:rPr>
      </w:pPr>
      <w:r>
        <w:rPr>
          <w:b/>
        </w:rPr>
        <w:t>ПОПЕРЕДЖЕННЯ! ПРОЧИТАЙТЕ ІНСТРУКЦІЇ З ЕКСПЛУАТАЦІЇ! Перед роботою прочитайте всі інструкції. Зверніть особливу увагу на інструкції з техніки безпеки.</w:t>
      </w:r>
    </w:p>
    <w:p w14:paraId="2B2DA058" w14:textId="77777777" w:rsidR="00F55F36" w:rsidRDefault="006B2D7B">
      <w:pPr>
        <w:jc w:val="both"/>
        <w:rPr>
          <w:b/>
        </w:rPr>
      </w:pPr>
      <w:r>
        <w:rPr>
          <w:b/>
        </w:rPr>
        <w:t>ПОПЕРЕДЖЕННЯ! Недотримання інструкцій і заходів безпеки може призвести до пошкодження ВИРОБИ АБО серйозної травми або НАВІТЬ СМЕРТЕЛЬНО.</w:t>
      </w:r>
    </w:p>
    <w:p w14:paraId="106D0FF6" w14:textId="77777777" w:rsidR="00F55F36" w:rsidRDefault="00F55F36">
      <w:pPr>
        <w:jc w:val="both"/>
        <w:rPr>
          <w:b/>
        </w:rPr>
      </w:pPr>
    </w:p>
    <w:p w14:paraId="430A087D" w14:textId="77777777" w:rsidR="00F55F36" w:rsidRDefault="006B2D7B">
      <w:pPr>
        <w:jc w:val="both"/>
        <w:rPr>
          <w:b/>
        </w:rPr>
      </w:pPr>
      <w:r>
        <w:rPr>
          <w:b/>
        </w:rPr>
        <w:t xml:space="preserve">Якщо ви помітили будь-які пошкодження під час транспортування або розпакування, негайно </w:t>
      </w:r>
      <w:proofErr w:type="spellStart"/>
      <w:r>
        <w:rPr>
          <w:b/>
        </w:rPr>
        <w:t>повідомте</w:t>
      </w:r>
      <w:proofErr w:type="spellEnd"/>
      <w:r>
        <w:rPr>
          <w:b/>
        </w:rPr>
        <w:t xml:space="preserve"> про це своєму постачальнику. НЕ введення в експлуатацію.</w:t>
      </w:r>
    </w:p>
    <w:p w14:paraId="72F47F1F" w14:textId="77777777" w:rsidR="00F55F36" w:rsidRDefault="00F55F36">
      <w:pPr>
        <w:jc w:val="both"/>
        <w:rPr>
          <w:b/>
        </w:rPr>
      </w:pPr>
    </w:p>
    <w:p w14:paraId="28BDAEB1" w14:textId="77777777" w:rsidR="00F55F36" w:rsidRDefault="006B2D7B">
      <w:pPr>
        <w:jc w:val="both"/>
        <w:rPr>
          <w:b/>
        </w:rPr>
      </w:pPr>
      <w:r>
        <w:rPr>
          <w:b/>
        </w:rPr>
        <w:t>ОСОБЛИВІ УМОВИ ВИКОРИСТАННЯ</w:t>
      </w:r>
    </w:p>
    <w:p w14:paraId="0FE37B78" w14:textId="77777777" w:rsidR="00F55F36" w:rsidRDefault="006B2D7B">
      <w:pPr>
        <w:jc w:val="both"/>
        <w:rPr>
          <w:b/>
        </w:rPr>
      </w:pPr>
      <w:r>
        <w:rPr>
          <w:b/>
        </w:rPr>
        <w:t>Цей продукт призначений виключно для використання:</w:t>
      </w:r>
    </w:p>
    <w:p w14:paraId="250462CB" w14:textId="77777777" w:rsidR="00F55F36" w:rsidRDefault="006B2D7B">
      <w:pPr>
        <w:jc w:val="both"/>
        <w:rPr>
          <w:b/>
        </w:rPr>
      </w:pPr>
      <w:r>
        <w:rPr>
          <w:b/>
        </w:rPr>
        <w:t>- для застосування засобів захисту рослин в садах і городах;</w:t>
      </w:r>
    </w:p>
    <w:p w14:paraId="344EC210" w14:textId="77777777" w:rsidR="00F55F36" w:rsidRDefault="006B2D7B">
      <w:pPr>
        <w:jc w:val="both"/>
        <w:rPr>
          <w:b/>
        </w:rPr>
      </w:pPr>
      <w:r>
        <w:rPr>
          <w:b/>
        </w:rPr>
        <w:t>- продукт не призначений для застосування пестицидів і гербіцидів;</w:t>
      </w:r>
    </w:p>
    <w:p w14:paraId="4C77C21E" w14:textId="77777777" w:rsidR="00F55F36" w:rsidRDefault="006B2D7B">
      <w:pPr>
        <w:jc w:val="both"/>
        <w:rPr>
          <w:b/>
        </w:rPr>
      </w:pPr>
      <w:r>
        <w:rPr>
          <w:b/>
        </w:rPr>
        <w:t>- відповідним описам і інструкцій по техніці безпеки в даній інструкції з експлуатації.</w:t>
      </w:r>
    </w:p>
    <w:p w14:paraId="295EDEBA" w14:textId="77777777" w:rsidR="00F55F36" w:rsidRDefault="006B2D7B">
      <w:pPr>
        <w:jc w:val="both"/>
        <w:rPr>
          <w:b/>
        </w:rPr>
      </w:pPr>
      <w:r>
        <w:rPr>
          <w:b/>
        </w:rPr>
        <w:t>Будь-яке інше використання не за призначенням.</w:t>
      </w:r>
    </w:p>
    <w:p w14:paraId="379359A4" w14:textId="77777777" w:rsidR="00F55F36" w:rsidRDefault="006B2D7B">
      <w:pPr>
        <w:jc w:val="both"/>
        <w:rPr>
          <w:b/>
        </w:rPr>
      </w:pPr>
      <w:r>
        <w:rPr>
          <w:b/>
        </w:rPr>
        <w:t>Якщо продукт використовується не за призначенням, або в разі несанкціонованого зміни, передбачена законом гарантія і встановлена законом відповідальність за дефекти, а також будь-яка відповідальність з боку виробника будуть недійсні.</w:t>
      </w:r>
    </w:p>
    <w:p w14:paraId="2AE2BAC7" w14:textId="77777777" w:rsidR="00F55F36" w:rsidRDefault="00F55F36">
      <w:pPr>
        <w:jc w:val="both"/>
        <w:rPr>
          <w:b/>
        </w:rPr>
      </w:pPr>
    </w:p>
    <w:p w14:paraId="572421BC" w14:textId="77777777" w:rsidR="00F55F36" w:rsidRDefault="006B2D7B">
      <w:pPr>
        <w:jc w:val="both"/>
      </w:pPr>
      <w:r>
        <w:lastRenderedPageBreak/>
        <w:t>Не перевантажуйте! Використовуйте виріб лише для тих повноважень, для яких він був розроблений. Продукт, призначений для певної мети, виконує його краще і безпечніше, ніж той, що має аналогічну функцію. Тому завжди використовуйте правильну для заданої мети. Майте на увазі, що наша продукція не призначена для комерційного, торгового чи промислового використання відповідно до їх цільового призначення. Ми не несемо жодної відповідальності, якщо продукт використовується в цих або подібних умовах.</w:t>
      </w:r>
    </w:p>
    <w:p w14:paraId="202F010A" w14:textId="77777777" w:rsidR="00F55F36" w:rsidRDefault="00F55F36">
      <w:pPr>
        <w:jc w:val="both"/>
      </w:pPr>
    </w:p>
    <w:p w14:paraId="4647AB02" w14:textId="77777777" w:rsidR="00F55F36" w:rsidRDefault="006B2D7B">
      <w:pPr>
        <w:jc w:val="both"/>
      </w:pPr>
      <w:r>
        <w:t>Там, де це потрібно, дотримуйтесь законодавчих вказівок та правил, щоб запобігти можливим аваріям під час експлуатації.</w:t>
      </w:r>
    </w:p>
    <w:p w14:paraId="4678456A" w14:textId="77777777" w:rsidR="00F55F36" w:rsidRDefault="00F55F36">
      <w:pPr>
        <w:jc w:val="both"/>
      </w:pPr>
    </w:p>
    <w:p w14:paraId="0F0BDD9C" w14:textId="77777777" w:rsidR="00F55F36" w:rsidRDefault="006B2D7B">
      <w:pPr>
        <w:jc w:val="both"/>
      </w:pPr>
      <w:r>
        <w:t>Користувач несе відповідальність за всі збитки, завдані третім особам або їх майну.</w:t>
      </w:r>
    </w:p>
    <w:p w14:paraId="554164F0" w14:textId="77777777" w:rsidR="00F55F36" w:rsidRDefault="006B2D7B">
      <w:pPr>
        <w:jc w:val="both"/>
        <w:rPr>
          <w:b/>
        </w:rPr>
      </w:pPr>
      <w:r>
        <w:rPr>
          <w:b/>
        </w:rPr>
        <w:t>ОБЕРЕЖНО! Ніколи не використовуйте продукт, якщо він знаходиться поруч з людьми, особливо дітьми або домашніми тваринами.</w:t>
      </w:r>
    </w:p>
    <w:p w14:paraId="48CA3F07" w14:textId="77777777" w:rsidR="00F55F36" w:rsidRDefault="006B2D7B">
      <w:pPr>
        <w:jc w:val="both"/>
        <w:rPr>
          <w:b/>
        </w:rPr>
      </w:pPr>
      <w:r>
        <w:rPr>
          <w:b/>
        </w:rPr>
        <w:t>Зберігайте ці інструкції та використовуйте їх, коли вам потрібна додаткова інформація.</w:t>
      </w:r>
    </w:p>
    <w:p w14:paraId="11E0C258" w14:textId="77777777" w:rsidR="00F55F36" w:rsidRDefault="006B2D7B">
      <w:pPr>
        <w:jc w:val="both"/>
        <w:rPr>
          <w:b/>
        </w:rPr>
      </w:pPr>
      <w:r>
        <w:rPr>
          <w:b/>
        </w:rPr>
        <w:t>Якщо ви не розумієте деякі з цих інструкцій, зверніться до свого дилера. Якщо виріб позичено іншій особі, з ним потрібно позичити цю інструкцію.</w:t>
      </w:r>
    </w:p>
    <w:p w14:paraId="768C526D" w14:textId="77777777" w:rsidR="00F55F36" w:rsidRDefault="00F55F36">
      <w:pPr>
        <w:jc w:val="both"/>
        <w:rPr>
          <w:b/>
        </w:rPr>
      </w:pPr>
    </w:p>
    <w:p w14:paraId="0043231A" w14:textId="77777777" w:rsidR="00F55F36" w:rsidRDefault="006B2D7B">
      <w:pPr>
        <w:jc w:val="both"/>
        <w:rPr>
          <w:b/>
        </w:rPr>
      </w:pPr>
      <w:r>
        <w:rPr>
          <w:b/>
        </w:rPr>
        <w:t>НАВЧАННЯ</w:t>
      </w:r>
    </w:p>
    <w:p w14:paraId="2AA64788" w14:textId="77777777" w:rsidR="00F55F36" w:rsidRDefault="006B2D7B">
      <w:pPr>
        <w:jc w:val="both"/>
      </w:pPr>
      <w:r>
        <w:t xml:space="preserve"> Весь експлуатаційний персонал повинен бути належним чином навчений користуванню, експлуатації та встановленню та особливо ознайомлений із забороненими діями.</w:t>
      </w:r>
    </w:p>
    <w:p w14:paraId="4812F0E4" w14:textId="77777777" w:rsidR="00F55F36" w:rsidRDefault="006B2D7B">
      <w:pPr>
        <w:jc w:val="both"/>
      </w:pPr>
      <w:r>
        <w:t>• Ніколи не допускайте використання дітьми або людьми, незнайомими цими інструкціями. Місцеві правила можуть визначати віковий ліміт оператора.</w:t>
      </w:r>
    </w:p>
    <w:p w14:paraId="19B043CE" w14:textId="77777777" w:rsidR="00F55F36" w:rsidRDefault="006B2D7B">
      <w:pPr>
        <w:jc w:val="both"/>
      </w:pPr>
      <w:r>
        <w:t xml:space="preserve">• Цей виріб не призначений для використання особами зі зниженими сенсорними або розумовими можливостями або відсутністю досвіду та знань - якщо тільки вони не знаходяться під наглядом особи, відповідальної за їх безпеку, або якщо ця особа дала інструкцію, як користуватися цим продуктом. Продукт не призначений для використання дітьми та особами зі зниженою рухливістю або поганим фізичним </w:t>
      </w:r>
      <w:proofErr w:type="spellStart"/>
      <w:r>
        <w:t>норавом</w:t>
      </w:r>
      <w:proofErr w:type="spellEnd"/>
      <w:r>
        <w:t>. Ми настійно рекомендуємо вагітним жінкам звертатися до лікаря перед використанням цього продукту.</w:t>
      </w:r>
    </w:p>
    <w:p w14:paraId="1A25FBAC" w14:textId="77777777" w:rsidR="00F55F36" w:rsidRDefault="006B2D7B">
      <w:pPr>
        <w:jc w:val="both"/>
      </w:pPr>
      <w:r>
        <w:t>• Дотримуйтесь національних / місцевих норм щодо робочого часу (будь ласка, зверніться до місцевої влади).</w:t>
      </w:r>
    </w:p>
    <w:p w14:paraId="3E34B40D" w14:textId="77777777" w:rsidR="00F55F36" w:rsidRDefault="006B2D7B">
      <w:pPr>
        <w:jc w:val="both"/>
      </w:pPr>
      <w:r>
        <w:t>Вказівки щодо безпеки</w:t>
      </w:r>
    </w:p>
    <w:p w14:paraId="06EC23E7" w14:textId="77777777" w:rsidR="00F55F36" w:rsidRDefault="006B2D7B">
      <w:pPr>
        <w:jc w:val="both"/>
      </w:pPr>
      <w:r>
        <w:t>• Знай свій інструмент. Уважно прочитайте посібник користувача. Дізнайтеся про його застосування та обмеження, а також про конкретні потенційні небезпеки, пов’язані з цим інструментом. Ознайомтесь</w:t>
      </w:r>
    </w:p>
    <w:p w14:paraId="2C2A0BD8" w14:textId="77777777" w:rsidR="00F55F36" w:rsidRDefault="006B2D7B">
      <w:pPr>
        <w:jc w:val="both"/>
      </w:pPr>
      <w:r>
        <w:t>себе з елементами управління на машині та як ними користуватися.</w:t>
      </w:r>
    </w:p>
    <w:p w14:paraId="6415166A" w14:textId="77777777" w:rsidR="00F55F36" w:rsidRDefault="006B2D7B">
      <w:pPr>
        <w:jc w:val="both"/>
      </w:pPr>
      <w:r>
        <w:t>• Будьте уважні у роботі, зосередьтесь на реальній роботі та використовуйте здоровий глузд.</w:t>
      </w:r>
    </w:p>
    <w:p w14:paraId="1809BC26" w14:textId="77777777" w:rsidR="00F55F36" w:rsidRDefault="006B2D7B">
      <w:pPr>
        <w:jc w:val="both"/>
      </w:pPr>
      <w:r>
        <w:t>• Неуважність під час роботи може призвести до втрати контролю над машиною.</w:t>
      </w:r>
    </w:p>
    <w:p w14:paraId="4883B6E6" w14:textId="77777777" w:rsidR="00F55F36" w:rsidRDefault="006B2D7B">
      <w:pPr>
        <w:jc w:val="both"/>
      </w:pPr>
      <w:r>
        <w:t>• Не використовуйте цю машину, якщо ви втомилися, хворіли або знаходитесь під впливом алкоголю, наркотиків чи ліків.</w:t>
      </w:r>
    </w:p>
    <w:p w14:paraId="000C7F22" w14:textId="77777777" w:rsidR="00F55F36" w:rsidRDefault="006B2D7B">
      <w:pPr>
        <w:jc w:val="both"/>
      </w:pPr>
      <w:r>
        <w:t>• Не кладіть руки і ноги біля обертових частин.</w:t>
      </w:r>
    </w:p>
    <w:p w14:paraId="7A75EC34" w14:textId="77777777" w:rsidR="00F55F36" w:rsidRDefault="006B2D7B">
      <w:pPr>
        <w:jc w:val="both"/>
      </w:pPr>
      <w:r>
        <w:t>• Не перестарайся. Утримуйте належну опору та баланс у будь-який час. Це дозволяє краще контролювати інструмент у несподіваних ситуаціях.</w:t>
      </w:r>
    </w:p>
    <w:p w14:paraId="18F37138" w14:textId="77777777" w:rsidR="00F55F36" w:rsidRDefault="006B2D7B">
      <w:pPr>
        <w:jc w:val="both"/>
      </w:pPr>
      <w:r>
        <w:t>• Вимкніть будь-який регулювальний ключ або гайковий ключ перед включенням машини. Гайковий ключ або ключ, який залишається прикріпленим до обертової частини машини, можуть призвести до травм.</w:t>
      </w:r>
    </w:p>
    <w:p w14:paraId="4E4B28DD" w14:textId="77777777" w:rsidR="00F55F36" w:rsidRDefault="006B2D7B">
      <w:pPr>
        <w:jc w:val="both"/>
      </w:pPr>
      <w:r>
        <w:lastRenderedPageBreak/>
        <w:t>• Тривале використання машини може призвести до порушення кровообігу в руках, викликаних вібраціями. Ці ефекти можуть бути погіршені низькими температурами навколишнього середовища та / або надміру щільно стискаючи рукоятки. Період використання ви можете продовжити відповідними рукавичками або регулярними перервами. Робіть часті перерви в роботі. Обмежте кількість впливу на день.</w:t>
      </w:r>
    </w:p>
    <w:p w14:paraId="346B96FA" w14:textId="77777777" w:rsidR="00F55F36" w:rsidRDefault="006B2D7B">
      <w:pPr>
        <w:jc w:val="both"/>
        <w:rPr>
          <w:b/>
        </w:rPr>
      </w:pPr>
      <w:r>
        <w:t>• Не залишайте обладнання без нагляду на робочому місці.</w:t>
      </w:r>
    </w:p>
    <w:p w14:paraId="1E8BD5DB" w14:textId="77777777" w:rsidR="00F55F36" w:rsidRDefault="00F55F36">
      <w:pPr>
        <w:jc w:val="both"/>
        <w:rPr>
          <w:b/>
        </w:rPr>
      </w:pPr>
    </w:p>
    <w:p w14:paraId="7597EEA6" w14:textId="77777777" w:rsidR="00F55F36" w:rsidRDefault="00F55F36">
      <w:pPr>
        <w:jc w:val="both"/>
        <w:rPr>
          <w:b/>
        </w:rPr>
      </w:pPr>
    </w:p>
    <w:p w14:paraId="60AB4A11" w14:textId="77777777" w:rsidR="00F55F36" w:rsidRDefault="006B2D7B">
      <w:pPr>
        <w:jc w:val="both"/>
        <w:rPr>
          <w:b/>
        </w:rPr>
      </w:pPr>
      <w:r>
        <w:rPr>
          <w:b/>
        </w:rPr>
        <w:t>ПІДГОТОВКА</w:t>
      </w:r>
    </w:p>
    <w:p w14:paraId="26456071" w14:textId="77777777" w:rsidR="00F55F36" w:rsidRDefault="006B2D7B">
      <w:pPr>
        <w:jc w:val="both"/>
      </w:pPr>
      <w:r>
        <w:t>• Огляньте машину, переконайтесь, що вона справна, перевірте, чи всі гвинти, гайки та інші кріплення належним чином закріплені та екран на місці. Замініть нечитабельні мітки.</w:t>
      </w:r>
    </w:p>
    <w:p w14:paraId="4E91A8F7" w14:textId="77777777" w:rsidR="00F55F36" w:rsidRDefault="006B2D7B">
      <w:pPr>
        <w:jc w:val="both"/>
      </w:pPr>
      <w:r>
        <w:t>• Утримуйте всі щитки та дефлектори на місці та в справному стані.</w:t>
      </w:r>
    </w:p>
    <w:p w14:paraId="450BE45F" w14:textId="77777777" w:rsidR="00F55F36" w:rsidRDefault="006B2D7B">
      <w:pPr>
        <w:jc w:val="both"/>
      </w:pPr>
      <w:r>
        <w:t xml:space="preserve">• Видаліть накопичені сміття із зони глушника та циліндра. Огляньте глушник на наявність </w:t>
      </w:r>
      <w:proofErr w:type="spellStart"/>
      <w:r>
        <w:t>тріщин</w:t>
      </w:r>
      <w:proofErr w:type="spellEnd"/>
      <w:r>
        <w:t>, корозії та інших пошкоджень.</w:t>
      </w:r>
    </w:p>
    <w:p w14:paraId="7444E5C7" w14:textId="77777777" w:rsidR="00F55F36" w:rsidRDefault="006B2D7B">
      <w:pPr>
        <w:jc w:val="both"/>
      </w:pPr>
      <w:r>
        <w:t>• Перевірте машину перед кожним використанням, щоб визначити, чи не зношені чи пошкоджені робочі інструменти. Замініть зношені або пошкоджені деталі.</w:t>
      </w:r>
    </w:p>
    <w:p w14:paraId="122FF842" w14:textId="77777777" w:rsidR="00F55F36" w:rsidRDefault="006B2D7B">
      <w:pPr>
        <w:jc w:val="both"/>
      </w:pPr>
      <w:r>
        <w:t>• Не працюйте з пошкодженим, неповним пристроєм чи пристроєм, налаштованим без згоди виробника. Ніколи не використовуйте прилад із несправними захисними засобами. Перед використанням перевірте стан пристрою, зокрема електроживлення, вимикачів та захисних кришок.</w:t>
      </w:r>
    </w:p>
    <w:p w14:paraId="5553C448" w14:textId="77777777" w:rsidR="00F55F36" w:rsidRDefault="00F55F36">
      <w:pPr>
        <w:jc w:val="both"/>
        <w:rPr>
          <w:b/>
        </w:rPr>
      </w:pPr>
    </w:p>
    <w:p w14:paraId="099DE2DD" w14:textId="77777777" w:rsidR="00F55F36" w:rsidRDefault="006B2D7B">
      <w:pPr>
        <w:jc w:val="both"/>
        <w:rPr>
          <w:b/>
        </w:rPr>
      </w:pPr>
      <w:r>
        <w:rPr>
          <w:b/>
        </w:rPr>
        <w:t>РОБОЧА ЗОНА</w:t>
      </w:r>
    </w:p>
    <w:p w14:paraId="0914F08F" w14:textId="77777777" w:rsidR="00F55F36" w:rsidRDefault="006B2D7B">
      <w:pPr>
        <w:jc w:val="both"/>
      </w:pPr>
      <w:r>
        <w:t>• Не користуйтеся у вибухонебезпечних умовах, наприклад, в присутності легкозаймистих рідин, газів і пилу. Продукт створює іскри, що можуть запалити пил або дим.</w:t>
      </w:r>
    </w:p>
    <w:p w14:paraId="035D613D" w14:textId="77777777" w:rsidR="00F55F36" w:rsidRDefault="006B2D7B">
      <w:pPr>
        <w:jc w:val="both"/>
      </w:pPr>
      <w:r>
        <w:t>• Працюйте на машині тільки на безпечній поверхні і тільки при хорошому освітленні!</w:t>
      </w:r>
    </w:p>
    <w:p w14:paraId="306818FC" w14:textId="77777777" w:rsidR="00F55F36" w:rsidRDefault="006B2D7B">
      <w:pPr>
        <w:jc w:val="both"/>
      </w:pPr>
      <w:r>
        <w:t>• Ніколи не користуйтеся інструментом під час дощу і грози, особливо якщо є ризик удару блискавки.</w:t>
      </w:r>
    </w:p>
    <w:p w14:paraId="24933B63" w14:textId="77777777" w:rsidR="00F55F36" w:rsidRDefault="006B2D7B">
      <w:pPr>
        <w:jc w:val="both"/>
      </w:pPr>
      <w:r>
        <w:t>• Ніколи не користуйтеся інструментом на слизькій поверхні. Тримайте дітей та сторонніх осіб під час роботи на машині. Відволікання уваги може призвести до втрати контролю.</w:t>
      </w:r>
    </w:p>
    <w:p w14:paraId="3F5A1583" w14:textId="77777777" w:rsidR="00F55F36" w:rsidRDefault="006B2D7B">
      <w:pPr>
        <w:jc w:val="both"/>
      </w:pPr>
      <w:r>
        <w:t>• Під час роботи переконайтеся, що ви стоїте твердо. Будьте дуже уважні, працюючи на похилій поверхні.</w:t>
      </w:r>
    </w:p>
    <w:p w14:paraId="7DF8268A" w14:textId="77777777" w:rsidR="00F55F36" w:rsidRDefault="00F55F36">
      <w:pPr>
        <w:jc w:val="both"/>
      </w:pPr>
    </w:p>
    <w:p w14:paraId="33EB882D" w14:textId="77777777" w:rsidR="00F55F36" w:rsidRDefault="00F55F36">
      <w:pPr>
        <w:jc w:val="both"/>
      </w:pPr>
    </w:p>
    <w:p w14:paraId="6DD3EC8E" w14:textId="77777777" w:rsidR="00F55F36" w:rsidRDefault="00F55F36">
      <w:pPr>
        <w:jc w:val="both"/>
      </w:pPr>
    </w:p>
    <w:p w14:paraId="7626E4FD" w14:textId="77777777" w:rsidR="00F55F36" w:rsidRDefault="006B2D7B">
      <w:pPr>
        <w:jc w:val="both"/>
        <w:rPr>
          <w:b/>
        </w:rPr>
      </w:pPr>
      <w:r>
        <w:rPr>
          <w:b/>
        </w:rPr>
        <w:t>ВИКОРИСТАННЯ БЕНЗИНОВИХ МАШИН</w:t>
      </w:r>
    </w:p>
    <w:p w14:paraId="4D2BC335" w14:textId="77777777" w:rsidR="00F55F36" w:rsidRDefault="006B2D7B">
      <w:pPr>
        <w:jc w:val="both"/>
      </w:pPr>
      <w:r>
        <w:t>• При роботі з бензиновим агрегатом ніколи не застосовуйте грубу силу. Машина, яка була розроблена для даної роботи, виконує її краще і безпечніше, тому завжди використовуйте правильну машину для даного завдання.</w:t>
      </w:r>
    </w:p>
    <w:p w14:paraId="22ECA77D" w14:textId="77777777" w:rsidR="00F55F36" w:rsidRDefault="006B2D7B">
      <w:pPr>
        <w:jc w:val="both"/>
      </w:pPr>
      <w:r>
        <w:t>• Продуктивність бензинового двигуна, встановленого на конкретному пристрої, може не досягати повної потужності. Це викликано багатьма факторами, наприклад використовувані компоненти (вихлоп, наддув, охолодження, карбюратор, повітряний фільтр і т. д.), Обмеження щодо використання, умови експлуатації (температура, вологість і т. д.) І відмінності між окремими виробленими двигунами.</w:t>
      </w:r>
    </w:p>
    <w:p w14:paraId="6BE23B14" w14:textId="77777777" w:rsidR="00F55F36" w:rsidRDefault="00F55F36">
      <w:pPr>
        <w:jc w:val="both"/>
      </w:pPr>
    </w:p>
    <w:p w14:paraId="610151D8" w14:textId="77777777" w:rsidR="00F55F36" w:rsidRDefault="006B2D7B">
      <w:pPr>
        <w:jc w:val="both"/>
        <w:rPr>
          <w:b/>
        </w:rPr>
      </w:pPr>
      <w:r>
        <w:rPr>
          <w:b/>
        </w:rPr>
        <w:t>ЕКСПЛУАТАЦІЯ ДВИГУНА</w:t>
      </w:r>
    </w:p>
    <w:p w14:paraId="0AADB4BF" w14:textId="77777777" w:rsidR="00F55F36" w:rsidRDefault="006B2D7B">
      <w:pPr>
        <w:jc w:val="both"/>
        <w:rPr>
          <w:b/>
        </w:rPr>
      </w:pPr>
      <w:r>
        <w:rPr>
          <w:b/>
        </w:rPr>
        <w:lastRenderedPageBreak/>
        <w:t>УВАГА! Двигун виробляє чадний газ під час роботи. Це безбарвний отруйний газ без запаху. Дихання чадним газом може спричинити нудоту, непритомність, репродуктивні розлади або навіть смерть.</w:t>
      </w:r>
    </w:p>
    <w:p w14:paraId="44FBBEBB" w14:textId="77777777" w:rsidR="00F55F36" w:rsidRDefault="006B2D7B">
      <w:pPr>
        <w:jc w:val="both"/>
      </w:pPr>
      <w:r>
        <w:t>• Не запускайте двигун у закритому просторі, що може спричинити скупчення чадного газу.</w:t>
      </w:r>
    </w:p>
    <w:p w14:paraId="08D0E062" w14:textId="77777777" w:rsidR="00F55F36" w:rsidRDefault="00F55F36">
      <w:pPr>
        <w:jc w:val="both"/>
      </w:pPr>
    </w:p>
    <w:p w14:paraId="503CB7EA" w14:textId="77777777" w:rsidR="00F55F36" w:rsidRDefault="006B2D7B">
      <w:pPr>
        <w:jc w:val="both"/>
      </w:pPr>
      <w:r>
        <w:rPr>
          <w:b/>
        </w:rPr>
        <w:t xml:space="preserve">УВАГА! Працюючі двигуни виділяють тепло. Деталі двигуна і глушника під час роботи сильно нагріваються. Дотик до них може викликати серйозні опіки. Якщо він знаходиться поруч з легкозаймистими матеріалами, наприклад листя, трава, кущі і т. д., </w:t>
      </w:r>
      <w:r>
        <w:t>він може спалахнути.</w:t>
      </w:r>
    </w:p>
    <w:p w14:paraId="44685B35" w14:textId="77777777" w:rsidR="00F55F36" w:rsidRDefault="006B2D7B">
      <w:pPr>
        <w:jc w:val="both"/>
      </w:pPr>
      <w:r>
        <w:t>• Чи не нахиляти машину, щоб уникнути перекидання або витоку бензину і масла.</w:t>
      </w:r>
    </w:p>
    <w:p w14:paraId="727FD9DE" w14:textId="77777777" w:rsidR="00F55F36" w:rsidRDefault="006B2D7B">
      <w:pPr>
        <w:jc w:val="both"/>
      </w:pPr>
      <w:r>
        <w:t>• Вимкніть двигун перед тим, як покинути машину або заправити її паливом.</w:t>
      </w:r>
    </w:p>
    <w:p w14:paraId="2DD5FCC8" w14:textId="77777777" w:rsidR="00F55F36" w:rsidRDefault="00F55F36">
      <w:pPr>
        <w:jc w:val="both"/>
      </w:pPr>
    </w:p>
    <w:p w14:paraId="054F4420" w14:textId="77777777" w:rsidR="00F55F36" w:rsidRDefault="006B2D7B">
      <w:pPr>
        <w:jc w:val="both"/>
      </w:pPr>
      <w:r>
        <w:t>Зверніть увагу на інструкції з техніки безпеки та попередження в розділі ПАЛИВО.</w:t>
      </w:r>
    </w:p>
    <w:p w14:paraId="4CF52D55" w14:textId="77777777" w:rsidR="00F55F36" w:rsidRDefault="00F55F36">
      <w:pPr>
        <w:jc w:val="both"/>
      </w:pPr>
    </w:p>
    <w:p w14:paraId="74D8E813" w14:textId="77777777" w:rsidR="00F55F36" w:rsidRDefault="006B2D7B">
      <w:pPr>
        <w:jc w:val="both"/>
        <w:rPr>
          <w:b/>
        </w:rPr>
      </w:pPr>
      <w:r>
        <w:t>І</w:t>
      </w:r>
      <w:r>
        <w:rPr>
          <w:b/>
        </w:rPr>
        <w:t>НСТРУКЦІЇ З ТЕХНІКИ БЕЗПЕКИ ДЛЯ ПРИСТРОЮ</w:t>
      </w:r>
    </w:p>
    <w:p w14:paraId="404C04B5" w14:textId="77777777" w:rsidR="00F55F36" w:rsidRDefault="006B2D7B">
      <w:pPr>
        <w:jc w:val="both"/>
      </w:pPr>
      <w:r>
        <w:t>• Іди, а не бігти.</w:t>
      </w:r>
    </w:p>
    <w:p w14:paraId="3F5D6B7F" w14:textId="77777777" w:rsidR="00F55F36" w:rsidRDefault="006B2D7B">
      <w:pPr>
        <w:jc w:val="both"/>
      </w:pPr>
      <w:r>
        <w:t>• Переконайтеся, що вентиляційні отвори чи не забиті.</w:t>
      </w:r>
    </w:p>
    <w:p w14:paraId="7DF1B582" w14:textId="77777777" w:rsidR="00F55F36" w:rsidRDefault="006B2D7B">
      <w:pPr>
        <w:jc w:val="both"/>
      </w:pPr>
      <w:r>
        <w:t>• Відключіть ковпачок свічки запалювання перед проведенням технічного обслуговування, очищення або зміни аксесуарів.</w:t>
      </w:r>
    </w:p>
    <w:p w14:paraId="3CCD3C48" w14:textId="77777777" w:rsidR="00F55F36" w:rsidRDefault="006B2D7B">
      <w:pPr>
        <w:jc w:val="both"/>
      </w:pPr>
      <w:r>
        <w:t xml:space="preserve">• При відсутності мастила і неочищеному </w:t>
      </w:r>
      <w:proofErr w:type="spellStart"/>
      <w:r>
        <w:t>всмоктуючому</w:t>
      </w:r>
      <w:proofErr w:type="spellEnd"/>
      <w:r>
        <w:t xml:space="preserve"> клапані, а також при відсутності вентиляційного отвору для доступу повітря в резервуар може відбутися пошкодження або поломка резервуара через дії вакууму, створюваного насосом.</w:t>
      </w:r>
    </w:p>
    <w:p w14:paraId="288E59F8" w14:textId="77777777" w:rsidR="00F55F36" w:rsidRDefault="006B2D7B">
      <w:pPr>
        <w:jc w:val="both"/>
      </w:pPr>
      <w:r>
        <w:t>• Завжди перевіряйте розпилювач до і після використання. Переконайтеся, що шланг надійно прикріплений до розпилювача. Перед подачею тиску в бак також перевірте, чи знаходиться шланг в хорошому стані і чи немає пошкоджень.</w:t>
      </w:r>
    </w:p>
    <w:p w14:paraId="781E4154" w14:textId="77777777" w:rsidR="00F55F36" w:rsidRDefault="006B2D7B">
      <w:pPr>
        <w:jc w:val="both"/>
      </w:pPr>
      <w:r>
        <w:t>• Перевіряйте розпилювач перед кожним використанням на предмет пошкоджень. Негайно замінюйте пошкоджені деталі новими. Використовуйте тільки оригінальні запасні частини, що поставляються виробником. Не розпилюйте розчин в баку на електроприлади або поблизу від них.</w:t>
      </w:r>
    </w:p>
    <w:p w14:paraId="3BBD233C" w14:textId="77777777" w:rsidR="00F55F36" w:rsidRDefault="006B2D7B">
      <w:pPr>
        <w:jc w:val="both"/>
      </w:pPr>
      <w:r>
        <w:t>• Тримайте людей і тварин на безпечній відстані.</w:t>
      </w:r>
    </w:p>
    <w:p w14:paraId="61FD880A" w14:textId="77777777" w:rsidR="00F55F36" w:rsidRDefault="006B2D7B">
      <w:pPr>
        <w:jc w:val="both"/>
      </w:pPr>
      <w:r>
        <w:t xml:space="preserve">• Люди і тварини не повинні контактувати з </w:t>
      </w:r>
      <w:proofErr w:type="spellStart"/>
      <w:r>
        <w:t>спреєм</w:t>
      </w:r>
      <w:proofErr w:type="spellEnd"/>
      <w:r>
        <w:t>.</w:t>
      </w:r>
    </w:p>
    <w:p w14:paraId="5658E044" w14:textId="77777777" w:rsidR="00F55F36" w:rsidRDefault="006B2D7B">
      <w:pPr>
        <w:jc w:val="both"/>
      </w:pPr>
      <w:r>
        <w:t>• Ніколи не використовуйте обприскувач при несприятливих погодних умовах.</w:t>
      </w:r>
    </w:p>
    <w:p w14:paraId="2AA07B7A" w14:textId="77777777" w:rsidR="00F55F36" w:rsidRDefault="006B2D7B">
      <w:pPr>
        <w:jc w:val="both"/>
      </w:pPr>
      <w:r>
        <w:t>• Перед заповненням, очищенням або підготовкою обприскувача завжди скидайте тиск в баку.</w:t>
      </w:r>
    </w:p>
    <w:p w14:paraId="69ADCAF0" w14:textId="77777777" w:rsidR="00F55F36" w:rsidRDefault="006B2D7B">
      <w:pPr>
        <w:jc w:val="both"/>
      </w:pPr>
      <w:r>
        <w:t>• Перед тим, як відкрити контейнер із засобом, яке ви хочете використовувати в розпилювачі, уважно прочитайте і вивчіть всі інструкції виробника, зазначені на етикетці.</w:t>
      </w:r>
    </w:p>
    <w:p w14:paraId="4B4F4E4D" w14:textId="77777777" w:rsidR="00F55F36" w:rsidRDefault="006B2D7B">
      <w:pPr>
        <w:jc w:val="both"/>
      </w:pPr>
      <w:r>
        <w:t xml:space="preserve">• Не використовуйте в якості вмісту розпилювача вибухові речовини, кислоти, </w:t>
      </w:r>
      <w:proofErr w:type="spellStart"/>
      <w:r>
        <w:t>травящие</w:t>
      </w:r>
      <w:proofErr w:type="spellEnd"/>
      <w:r>
        <w:t xml:space="preserve"> речовини, забруднену рідину і барвник.</w:t>
      </w:r>
    </w:p>
    <w:p w14:paraId="3C7BB624" w14:textId="77777777" w:rsidR="00F55F36" w:rsidRDefault="006B2D7B">
      <w:pPr>
        <w:jc w:val="both"/>
      </w:pPr>
      <w:r>
        <w:t>• Продукт не призначений для застосування пестицидів і гербіцидів.</w:t>
      </w:r>
    </w:p>
    <w:p w14:paraId="71075892" w14:textId="77777777" w:rsidR="00F55F36" w:rsidRDefault="006B2D7B">
      <w:pPr>
        <w:jc w:val="both"/>
      </w:pPr>
      <w:r>
        <w:t>• У випадку хімічного опіку негайно зніміть заражену одяг, залишайтесь в вертикальному положенні, не вживайте рідини і не викликайте блювоту, негайно зверніться за професійною допомогою.</w:t>
      </w:r>
    </w:p>
    <w:p w14:paraId="41DDBC8B" w14:textId="77777777" w:rsidR="00F55F36" w:rsidRDefault="006B2D7B">
      <w:pPr>
        <w:jc w:val="both"/>
      </w:pPr>
      <w:r>
        <w:t>• Не їжте, не пийте і не паліть при використанні пристрою.</w:t>
      </w:r>
    </w:p>
    <w:p w14:paraId="729702B9" w14:textId="77777777" w:rsidR="00F55F36" w:rsidRDefault="006B2D7B">
      <w:pPr>
        <w:jc w:val="both"/>
      </w:pPr>
      <w:r>
        <w:t>• Мийте руки і обличчя після використання пристрою.</w:t>
      </w:r>
    </w:p>
    <w:p w14:paraId="2650786E" w14:textId="77777777" w:rsidR="00F55F36" w:rsidRDefault="006B2D7B">
      <w:pPr>
        <w:jc w:val="both"/>
      </w:pPr>
      <w:r>
        <w:t>• Очищайте і ретельно промийте розпилювач і його приналежності після кожного використання. Залишки хімікатів можуть кристалізуватися і засмітити механізм пристрою.</w:t>
      </w:r>
    </w:p>
    <w:p w14:paraId="7828EC4C" w14:textId="77777777" w:rsidR="00F55F36" w:rsidRDefault="006B2D7B">
      <w:pPr>
        <w:jc w:val="both"/>
      </w:pPr>
      <w:r>
        <w:lastRenderedPageBreak/>
        <w:t xml:space="preserve">• Не зберігайте розпилювач під тиском або розпилювач з баком, наповненим хімічним розчином. Ніколи не перелийте кошти, призначені для розпилення, в інші ємності, особливо в ємності, призначені для харчових продуктів. Після роботи з розпилювачем сильно </w:t>
      </w:r>
      <w:proofErr w:type="spellStart"/>
      <w:r>
        <w:t>розбавте</w:t>
      </w:r>
      <w:proofErr w:type="spellEnd"/>
      <w:r>
        <w:t xml:space="preserve"> рідину для розпилення, в співвідношенні (1 частина </w:t>
      </w:r>
      <w:proofErr w:type="spellStart"/>
      <w:r>
        <w:t>розпилюючої</w:t>
      </w:r>
      <w:proofErr w:type="spellEnd"/>
      <w:r>
        <w:t xml:space="preserve"> рідини: 10 частин розведеної рідини).</w:t>
      </w:r>
    </w:p>
    <w:p w14:paraId="54FE25BB" w14:textId="77777777" w:rsidR="00F55F36" w:rsidRDefault="006B2D7B">
      <w:pPr>
        <w:jc w:val="both"/>
      </w:pPr>
      <w:r>
        <w:t xml:space="preserve">• Розпорошите </w:t>
      </w:r>
      <w:proofErr w:type="spellStart"/>
      <w:r>
        <w:t>спрей</w:t>
      </w:r>
      <w:proofErr w:type="spellEnd"/>
      <w:r>
        <w:t xml:space="preserve"> розведеної таким чином рідини на вже оброблену ділянку. Чи не порожньо! (Потім зробіть ретельне полоскання).</w:t>
      </w:r>
    </w:p>
    <w:p w14:paraId="34FA562B" w14:textId="77777777" w:rsidR="00F55F36" w:rsidRDefault="006B2D7B">
      <w:pPr>
        <w:jc w:val="both"/>
      </w:pPr>
      <w:r>
        <w:t>• Зберігайте засоби для розпилення в недоступному для дітей та тварин місці.</w:t>
      </w:r>
    </w:p>
    <w:p w14:paraId="02C8844B" w14:textId="77777777" w:rsidR="00F55F36" w:rsidRDefault="006B2D7B">
      <w:pPr>
        <w:jc w:val="both"/>
      </w:pPr>
      <w:r>
        <w:t>• Порожні ємності від хімікатів утилізувати як небезпечні відходи (див. Рекомендації виробника продукту). Ніколи не викидайте контейнери зі звичайними побутовими відходами.</w:t>
      </w:r>
    </w:p>
    <w:p w14:paraId="6187EE76" w14:textId="77777777" w:rsidR="00F55F36" w:rsidRDefault="006B2D7B">
      <w:pPr>
        <w:jc w:val="both"/>
      </w:pPr>
      <w:r>
        <w:t>• Розпилювач призначений для використання поза приміщеннями. У разі вдихання хімікатів негайно зверніться до лікаря.</w:t>
      </w:r>
    </w:p>
    <w:p w14:paraId="36D40E12" w14:textId="77777777" w:rsidR="00F55F36" w:rsidRDefault="006B2D7B">
      <w:pPr>
        <w:jc w:val="both"/>
      </w:pPr>
      <w:r>
        <w:t xml:space="preserve">• У випадку потрапляння </w:t>
      </w:r>
      <w:proofErr w:type="spellStart"/>
      <w:r>
        <w:t>спрею</w:t>
      </w:r>
      <w:proofErr w:type="spellEnd"/>
      <w:r>
        <w:t xml:space="preserve"> в закрите приміщення ретельно провітрити.</w:t>
      </w:r>
    </w:p>
    <w:p w14:paraId="002C93EC" w14:textId="77777777" w:rsidR="00F55F36" w:rsidRDefault="006B2D7B">
      <w:pPr>
        <w:jc w:val="both"/>
      </w:pPr>
      <w:r>
        <w:t>• Ніколи не використовуйте довговічні або високотоксичні хімікати для харчових продуктів, дерев, чагарників і рослин.</w:t>
      </w:r>
    </w:p>
    <w:p w14:paraId="49336DDF" w14:textId="77777777" w:rsidR="00F55F36" w:rsidRDefault="006B2D7B">
      <w:pPr>
        <w:jc w:val="both"/>
      </w:pPr>
      <w:r>
        <w:t>• Ніколи не використовуйте розпилювач поруч з джерелом їжі або питної води.</w:t>
      </w:r>
    </w:p>
    <w:p w14:paraId="550AD323" w14:textId="77777777" w:rsidR="00F55F36" w:rsidRDefault="006B2D7B">
      <w:pPr>
        <w:jc w:val="both"/>
      </w:pPr>
      <w:r>
        <w:t>• Ніколи не використовуйте спеціальні хімічні речовини, що виділяють тепло, тиск або газ.</w:t>
      </w:r>
    </w:p>
    <w:p w14:paraId="1B52C6C0" w14:textId="77777777" w:rsidR="00F55F36" w:rsidRDefault="006B2D7B">
      <w:pPr>
        <w:jc w:val="both"/>
      </w:pPr>
      <w:r>
        <w:t>• Ніколи не використовуйте розпилювач при температурі нижче + 5 ° C і вище + 40 ° C.</w:t>
      </w:r>
    </w:p>
    <w:p w14:paraId="519F6FD7" w14:textId="77777777" w:rsidR="00F55F36" w:rsidRDefault="006B2D7B">
      <w:pPr>
        <w:jc w:val="both"/>
      </w:pPr>
      <w:r>
        <w:t>• Ніколи не використовуйте рідини, температура яких перевищує + 40 ° C.</w:t>
      </w:r>
    </w:p>
    <w:p w14:paraId="6C927EDE" w14:textId="77777777" w:rsidR="00F55F36" w:rsidRDefault="006B2D7B">
      <w:pPr>
        <w:jc w:val="both"/>
      </w:pPr>
      <w:r>
        <w:t>• Ніколи не використовуйте обприскувач при несприятливих погодних умовах.</w:t>
      </w:r>
    </w:p>
    <w:p w14:paraId="4B19FCD7" w14:textId="77777777" w:rsidR="00F55F36" w:rsidRDefault="006B2D7B">
      <w:pPr>
        <w:jc w:val="both"/>
      </w:pPr>
      <w:r>
        <w:t>• Не використовуйте пристрій в вітряний або дощовий день, щоб уникнути хімічного зносу.</w:t>
      </w:r>
    </w:p>
    <w:p w14:paraId="3F05970D" w14:textId="77777777" w:rsidR="00F55F36" w:rsidRDefault="006B2D7B">
      <w:pPr>
        <w:jc w:val="both"/>
      </w:pPr>
      <w:r>
        <w:t>• Перед початком роботи перевірте напрям вітру. Уникайте дути в напрямку відкритих дверей і вікон, автомобілів, домашніх тварин, дітей або все, що може бути пошкоджено хімічними речовинами.</w:t>
      </w:r>
    </w:p>
    <w:p w14:paraId="5480AA7C" w14:textId="77777777" w:rsidR="00F55F36" w:rsidRDefault="006B2D7B">
      <w:pPr>
        <w:jc w:val="both"/>
      </w:pPr>
      <w:r>
        <w:t>• Видування пилу і туману повинно проводитися з підвітряного боку. Вибирайте ранок або вечір, коли не так вітряно, а температура ґрунту залишається резервною, щоб мінімізувати втрати розсіювання і посилити ефект хімічної адгезії, а також для менш небезпечною роботи.</w:t>
      </w:r>
    </w:p>
    <w:p w14:paraId="67192BF0" w14:textId="77777777" w:rsidR="00F55F36" w:rsidRDefault="006B2D7B">
      <w:pPr>
        <w:jc w:val="both"/>
      </w:pPr>
      <w:r>
        <w:t>• Не використовуйте розпилювач, якщо він замерз.</w:t>
      </w:r>
    </w:p>
    <w:p w14:paraId="4BB78EAC" w14:textId="77777777" w:rsidR="00F55F36" w:rsidRDefault="006B2D7B">
      <w:pPr>
        <w:jc w:val="both"/>
      </w:pPr>
      <w:r>
        <w:t>• Цей загін змінить ваше рівновагу. Необхідно вжити додаткових заходів обережності, щоб зберегти рівновагу і стійкість.</w:t>
      </w:r>
    </w:p>
    <w:p w14:paraId="5BE93952" w14:textId="77777777" w:rsidR="00F55F36" w:rsidRDefault="006B2D7B">
      <w:pPr>
        <w:jc w:val="both"/>
      </w:pPr>
      <w:r>
        <w:t>• Використовуйте тільки ті запчастини та компоненти, які поставляє і рекомендує виробник.</w:t>
      </w:r>
    </w:p>
    <w:p w14:paraId="1D48DAA7" w14:textId="77777777" w:rsidR="00F55F36" w:rsidRDefault="006B2D7B">
      <w:pPr>
        <w:jc w:val="both"/>
      </w:pPr>
      <w:r>
        <w:t>• Не намагайтеся ремонтувати пристрій самостійно. Будь-яка робота, яка не зазначена в цьому посібнику, МОЖЕ ВИКОНУВАТИСЯ ТІЛЬКИ в авторизованому сервісному центрі.</w:t>
      </w:r>
    </w:p>
    <w:p w14:paraId="0EF906AC" w14:textId="77777777" w:rsidR="00F55F36" w:rsidRDefault="00F55F36">
      <w:pPr>
        <w:jc w:val="both"/>
      </w:pPr>
    </w:p>
    <w:p w14:paraId="0281AB56" w14:textId="77777777" w:rsidR="00F55F36" w:rsidRDefault="006B2D7B">
      <w:pPr>
        <w:jc w:val="both"/>
        <w:rPr>
          <w:b/>
        </w:rPr>
      </w:pPr>
      <w:r>
        <w:rPr>
          <w:b/>
        </w:rPr>
        <w:t>ЗАХИСНЕ ЕКІПІРУВАННЯ</w:t>
      </w:r>
    </w:p>
    <w:p w14:paraId="4396B438" w14:textId="77777777" w:rsidR="00F55F36" w:rsidRDefault="006B2D7B">
      <w:pPr>
        <w:jc w:val="both"/>
      </w:pPr>
      <w:r>
        <w:t>• Використовуйте відповідні засоби захисту від шуму! Вплив шуму може викликати пошкодження або втрату слуху. Робіть часті перерви в роботі. Обмежте кількість впливів в день.</w:t>
      </w:r>
    </w:p>
    <w:p w14:paraId="078CA81C" w14:textId="77777777" w:rsidR="00F55F36" w:rsidRDefault="006B2D7B">
      <w:pPr>
        <w:jc w:val="both"/>
      </w:pPr>
      <w:r>
        <w:t>• Під час роботи використовуйте відповідні засоби захисту для запобігання контакту з хімічними речовинами і можливого вдихання.</w:t>
      </w:r>
    </w:p>
    <w:p w14:paraId="3A19E388" w14:textId="77777777" w:rsidR="00F55F36" w:rsidRDefault="006B2D7B">
      <w:pPr>
        <w:jc w:val="both"/>
      </w:pPr>
      <w:r>
        <w:lastRenderedPageBreak/>
        <w:t xml:space="preserve">• При роботі з хімічними речовинами надягайте захисний одяг з довгими рукавами і </w:t>
      </w:r>
      <w:proofErr w:type="spellStart"/>
      <w:r>
        <w:t>легінси</w:t>
      </w:r>
      <w:proofErr w:type="spellEnd"/>
      <w:r>
        <w:t>, головний убір (захисну шапку, шарф, шапку), відповідні окуляри, маску або респіратор, довгі водонепроникні рукавички і міцну робоче взуття.</w:t>
      </w:r>
    </w:p>
    <w:p w14:paraId="0E3ABC70" w14:textId="77777777" w:rsidR="00F55F36" w:rsidRDefault="00F55F36">
      <w:pPr>
        <w:jc w:val="both"/>
      </w:pPr>
    </w:p>
    <w:p w14:paraId="7E5BDAF7" w14:textId="77777777" w:rsidR="00F55F36" w:rsidRDefault="006B2D7B">
      <w:pPr>
        <w:jc w:val="both"/>
        <w:rPr>
          <w:b/>
        </w:rPr>
      </w:pPr>
      <w:r>
        <w:rPr>
          <w:b/>
        </w:rPr>
        <w:t>Профілактика та перша допомога</w:t>
      </w:r>
    </w:p>
    <w:p w14:paraId="24EC4479" w14:textId="77777777" w:rsidR="00F55F36" w:rsidRDefault="006B2D7B">
      <w:pPr>
        <w:jc w:val="both"/>
      </w:pPr>
      <w:r>
        <w:t>Примітка. Ми рекомендуємо завжди мати:</w:t>
      </w:r>
    </w:p>
    <w:p w14:paraId="170B8A7C" w14:textId="77777777" w:rsidR="00F55F36" w:rsidRDefault="006B2D7B">
      <w:pPr>
        <w:jc w:val="both"/>
      </w:pPr>
      <w:r>
        <w:t xml:space="preserve">- Підходящий вогнегасник (сніг, порошок, </w:t>
      </w:r>
      <w:proofErr w:type="spellStart"/>
      <w:r>
        <w:t>галотрон</w:t>
      </w:r>
      <w:proofErr w:type="spellEnd"/>
      <w:r>
        <w:t>) у вашому розпорядженні.</w:t>
      </w:r>
    </w:p>
    <w:p w14:paraId="30CC7730" w14:textId="77777777" w:rsidR="00F55F36" w:rsidRDefault="006B2D7B">
      <w:pPr>
        <w:jc w:val="both"/>
      </w:pPr>
      <w:r>
        <w:t>- Повністю обладнаний аптечку, легко доступний для супроводу та оператора.</w:t>
      </w:r>
    </w:p>
    <w:p w14:paraId="2F05327F" w14:textId="77777777" w:rsidR="00F55F36" w:rsidRDefault="006B2D7B">
      <w:pPr>
        <w:jc w:val="both"/>
      </w:pPr>
      <w:r>
        <w:t>- Мобільний телефон або інший пристрій для швидкого виклику швидких служб.</w:t>
      </w:r>
    </w:p>
    <w:p w14:paraId="756F059B" w14:textId="77777777" w:rsidR="00F55F36" w:rsidRDefault="006B2D7B">
      <w:pPr>
        <w:jc w:val="both"/>
      </w:pPr>
      <w:r>
        <w:t>- Сумісне ознайомлення з принципами надання першої допомоги.</w:t>
      </w:r>
    </w:p>
    <w:p w14:paraId="3F36F27C" w14:textId="77777777" w:rsidR="00F55F36" w:rsidRDefault="006B2D7B">
      <w:pPr>
        <w:jc w:val="both"/>
      </w:pPr>
      <w:r>
        <w:t xml:space="preserve">Супровідна людина повинна тримати безпечну відстань від робочого місця, завжди </w:t>
      </w:r>
      <w:proofErr w:type="spellStart"/>
      <w:r>
        <w:t>бачачи</w:t>
      </w:r>
      <w:proofErr w:type="spellEnd"/>
      <w:r>
        <w:t xml:space="preserve"> вас!</w:t>
      </w:r>
    </w:p>
    <w:p w14:paraId="3A015D88" w14:textId="77777777" w:rsidR="00F55F36" w:rsidRDefault="006B2D7B">
      <w:pPr>
        <w:jc w:val="both"/>
      </w:pPr>
      <w:r>
        <w:t>• Завжди дотримуватись принципів надання першої допомоги при будь-яких травмах.</w:t>
      </w:r>
    </w:p>
    <w:p w14:paraId="616E061E" w14:textId="77777777" w:rsidR="00F55F36" w:rsidRDefault="006B2D7B">
      <w:pPr>
        <w:jc w:val="both"/>
      </w:pPr>
      <w:r>
        <w:t xml:space="preserve">• Якщо є розріз, </w:t>
      </w:r>
      <w:proofErr w:type="spellStart"/>
      <w:r>
        <w:t>накрийте</w:t>
      </w:r>
      <w:proofErr w:type="spellEnd"/>
      <w:r>
        <w:t xml:space="preserve"> рану чистою пов’язкою (тканиною) і міцно натисніть, щоб зупинити кровотечу.</w:t>
      </w:r>
    </w:p>
    <w:p w14:paraId="54ED9353" w14:textId="77777777" w:rsidR="00F55F36" w:rsidRDefault="006B2D7B">
      <w:pPr>
        <w:jc w:val="both"/>
      </w:pPr>
      <w:r>
        <w:t>• Якщо люди з проблемами кровообігу часто піддаються надмірній вібрації, вони можуть зазнати травм кровоносних судин або їх нервової системи. Коливання можуть спричинити появу таких симптомів на пальцях, руках або зап'ястях: оніміння, свербіж, біль, поколювання, зміни кольору шкіри або самої шкіри. При появі будь-якого з цих симптомів зверніться до лікаря.</w:t>
      </w:r>
    </w:p>
    <w:p w14:paraId="3939BC9B" w14:textId="77777777" w:rsidR="00F55F36" w:rsidRDefault="006B2D7B">
      <w:pPr>
        <w:jc w:val="both"/>
      </w:pPr>
      <w:r>
        <w:t>• Не допускайте потрапляння бензину чи олії у вашу шкіру. Тримайте бензин і нафту подалі від очей. Якщо бензин або олія потрапляють в очі, негайно промийте їх чистою водою. Якщо подразнення все ще присутнє, негайно зверніться до лікаря.</w:t>
      </w:r>
    </w:p>
    <w:p w14:paraId="77055DE6" w14:textId="77777777" w:rsidR="00F55F36" w:rsidRDefault="006B2D7B">
      <w:pPr>
        <w:jc w:val="both"/>
      </w:pPr>
      <w:r>
        <w:t>• Отруєння чадним газом може призвести до смерті! Ранні ознаки отруєння чадним газом нагадують грипоподібні симптоми, такі як головний біль, запаморочення та / або нудота. Якщо у вас є ці симптоми, отримайте свіже повітря відразу! При необхідності зверніться за медичною допомогою.</w:t>
      </w:r>
    </w:p>
    <w:p w14:paraId="23F0275C" w14:textId="77777777" w:rsidR="00F55F36" w:rsidRDefault="006B2D7B">
      <w:pPr>
        <w:jc w:val="both"/>
      </w:pPr>
      <w:r>
        <w:t>• У разі вдихання хімічних речовин негайно зверніться до лікаря.</w:t>
      </w:r>
    </w:p>
    <w:p w14:paraId="4F22AFFD" w14:textId="77777777" w:rsidR="00F55F36" w:rsidRDefault="006B2D7B">
      <w:pPr>
        <w:jc w:val="both"/>
      </w:pPr>
      <w:r>
        <w:t xml:space="preserve">• У разі хімічних </w:t>
      </w:r>
      <w:proofErr w:type="spellStart"/>
      <w:r>
        <w:t>опіків</w:t>
      </w:r>
      <w:proofErr w:type="spellEnd"/>
      <w:r>
        <w:t xml:space="preserve"> негайно зніміть забруднений одяг, залишайтеся у вертикальному положенні, не вживайте рідини або не викликайте блювоту, негайно зверніться за професійною допомогою.</w:t>
      </w:r>
    </w:p>
    <w:p w14:paraId="00C66643" w14:textId="77777777" w:rsidR="00F55F36" w:rsidRDefault="006B2D7B">
      <w:pPr>
        <w:jc w:val="both"/>
      </w:pPr>
      <w:r>
        <w:t>• Коли ви відчуваєте запаморочення і нудоту, болить голова і болить живіт, негайно зверніться до лікаря. Поінформуйте його про те, які хімічні речовини ви використовуєте, і про вашу дію (час роботи, експлуатація</w:t>
      </w:r>
    </w:p>
    <w:p w14:paraId="564DDAA6" w14:textId="77777777" w:rsidR="00F55F36" w:rsidRDefault="006B2D7B">
      <w:pPr>
        <w:jc w:val="both"/>
      </w:pPr>
      <w:r>
        <w:t>ділянку, засоби експлуатації тощо) Необхідна негайна обережність, щоб уникнути серйозних хімічних травм.</w:t>
      </w:r>
    </w:p>
    <w:p w14:paraId="03CA08FF" w14:textId="77777777" w:rsidR="00F55F36" w:rsidRDefault="006B2D7B">
      <w:pPr>
        <w:jc w:val="both"/>
      </w:pPr>
      <w:r>
        <w:t>Якщо хімічні речовини потрапили в око або рот, негайно промийте їх прохолодною водою і негайно зверніться до лікаря.</w:t>
      </w:r>
    </w:p>
    <w:p w14:paraId="78C7D2C9" w14:textId="77777777" w:rsidR="00F55F36" w:rsidRDefault="006B2D7B">
      <w:pPr>
        <w:jc w:val="both"/>
      </w:pPr>
      <w:r>
        <w:t>• Якщо двигун починає горіти або з нього з’являється дим, вимкніть виріб і відведіть його в безпечне місце.</w:t>
      </w:r>
    </w:p>
    <w:p w14:paraId="24EE530C" w14:textId="77777777" w:rsidR="00F55F36" w:rsidRDefault="006B2D7B">
      <w:pPr>
        <w:jc w:val="both"/>
      </w:pPr>
      <w:r>
        <w:t>• Для гасіння пожежі використовуйте відповідний вогнегасник (CO2)</w:t>
      </w:r>
    </w:p>
    <w:p w14:paraId="65F4A7BB" w14:textId="77777777" w:rsidR="00F55F36" w:rsidRDefault="006B2D7B">
      <w:pPr>
        <w:jc w:val="both"/>
      </w:pPr>
      <w:r>
        <w:t>•   БЕЗ ПАНІКИ. Паніка може нанести ще більше шкоди.</w:t>
      </w:r>
    </w:p>
    <w:p w14:paraId="75D3AFDC" w14:textId="77777777" w:rsidR="00F55F36" w:rsidRDefault="00F55F36">
      <w:pPr>
        <w:jc w:val="both"/>
      </w:pPr>
    </w:p>
    <w:p w14:paraId="550E7F96" w14:textId="77777777" w:rsidR="00F55F36" w:rsidRDefault="006B2D7B">
      <w:pPr>
        <w:jc w:val="both"/>
        <w:rPr>
          <w:b/>
        </w:rPr>
      </w:pPr>
      <w:r>
        <w:rPr>
          <w:b/>
        </w:rPr>
        <w:t>Залишкові ризики</w:t>
      </w:r>
    </w:p>
    <w:p w14:paraId="2841704A" w14:textId="77777777" w:rsidR="00F55F36" w:rsidRDefault="006B2D7B">
      <w:pPr>
        <w:jc w:val="both"/>
      </w:pPr>
      <w:r>
        <w:t>Навіть якщо продукт використовується відповідно до інструкцій, неможливо виключити всі ризики, пов'язані з його експлуатацією. Наступні ризики можуть виникнути в результаті конструкції вироби:</w:t>
      </w:r>
    </w:p>
    <w:p w14:paraId="717D95B4" w14:textId="77777777" w:rsidR="00F55F36" w:rsidRDefault="006B2D7B">
      <w:pPr>
        <w:jc w:val="both"/>
      </w:pPr>
      <w:r>
        <w:lastRenderedPageBreak/>
        <w:t xml:space="preserve">• Небезпека нагріву, яка може призвести до </w:t>
      </w:r>
      <w:proofErr w:type="spellStart"/>
      <w:r>
        <w:t>опіків</w:t>
      </w:r>
      <w:proofErr w:type="spellEnd"/>
      <w:r>
        <w:t xml:space="preserve"> або </w:t>
      </w:r>
      <w:proofErr w:type="spellStart"/>
      <w:r>
        <w:t>опіків</w:t>
      </w:r>
      <w:proofErr w:type="spellEnd"/>
      <w:r>
        <w:t>, а також до інших травм, викликаних можливим контактом з високотемпературними предметами або матеріалами, включаючи джерела тепла.</w:t>
      </w:r>
    </w:p>
    <w:p w14:paraId="79E51DE3" w14:textId="77777777" w:rsidR="00F55F36" w:rsidRDefault="006B2D7B">
      <w:pPr>
        <w:jc w:val="both"/>
      </w:pPr>
      <w:r>
        <w:t>• Небезпеки, викликані контактом з шкідливими рідинами, газом, туманом, димом і пилом або їх вдиханням (наприклад, вдиханням).</w:t>
      </w:r>
    </w:p>
    <w:p w14:paraId="65B88546" w14:textId="77777777" w:rsidR="00F55F36" w:rsidRDefault="006B2D7B">
      <w:pPr>
        <w:jc w:val="both"/>
      </w:pPr>
      <w:r>
        <w:t>• Небезпеки, викликані недотриманням принципів ергономіки при конструкції вироби, наприклад, небезпеки, викликані нездоровим положенням тіла або надмірної перезарядженням і ненормальністю анатомії руки людини, стосуються конструкції ручки, рівноваги вироби.</w:t>
      </w:r>
    </w:p>
    <w:p w14:paraId="72DDB959" w14:textId="77777777" w:rsidR="00F55F36" w:rsidRDefault="006B2D7B">
      <w:pPr>
        <w:jc w:val="both"/>
      </w:pPr>
      <w:r>
        <w:t>• Небезпеки, викликані несподіваним запуском, несподіваним перевищенням оборотів двигуна через несправності / відмови системи управління, пов'язані з дефектами ручки і розміщення драйверів.</w:t>
      </w:r>
    </w:p>
    <w:p w14:paraId="3F1C9341" w14:textId="77777777" w:rsidR="00F55F36" w:rsidRDefault="006B2D7B">
      <w:pPr>
        <w:jc w:val="both"/>
      </w:pPr>
      <w:r>
        <w:t>• Небезпеки, пов'язані з неможливістю зупинити виріб в найкращих умовах, пов'язані з міцністю ручки і розміщенням вироби для зупинки двигуна.</w:t>
      </w:r>
    </w:p>
    <w:p w14:paraId="4649EB45" w14:textId="77777777" w:rsidR="00F55F36" w:rsidRDefault="006B2D7B">
      <w:pPr>
        <w:jc w:val="both"/>
      </w:pPr>
      <w:r>
        <w:t>• Небезпеки, викликані несправністю системи контролю продукту, стосуються міцності ручки, розміщення драйверів і маркування.</w:t>
      </w:r>
    </w:p>
    <w:p w14:paraId="1CD39AEC" w14:textId="77777777" w:rsidR="00F55F36" w:rsidRDefault="006B2D7B">
      <w:pPr>
        <w:jc w:val="both"/>
      </w:pPr>
      <w:r>
        <w:t>• Небезпеки, викликані вибухом предметів або розбризкуванням рідин.</w:t>
      </w:r>
    </w:p>
    <w:p w14:paraId="7CEB15F0" w14:textId="77777777" w:rsidR="00F55F36" w:rsidRDefault="006B2D7B">
      <w:pPr>
        <w:jc w:val="both"/>
      </w:pPr>
      <w:r>
        <w:t>• Механічна небезпека через порізи і відкидання.</w:t>
      </w:r>
    </w:p>
    <w:p w14:paraId="61B59FF5" w14:textId="77777777" w:rsidR="00F55F36" w:rsidRDefault="006B2D7B">
      <w:pPr>
        <w:jc w:val="both"/>
      </w:pPr>
      <w:r>
        <w:t>• Ризик шуму, що призводить до втрати слуху (глухоту) і іншим фізіологічних розладів (наприклад, втрати рівноваги, втрати свідомості).</w:t>
      </w:r>
    </w:p>
    <w:p w14:paraId="0FC658F1" w14:textId="77777777" w:rsidR="00F55F36" w:rsidRDefault="006B2D7B">
      <w:pPr>
        <w:jc w:val="both"/>
      </w:pPr>
      <w:r>
        <w:t>• Ризик вібрації (що призводить до судинних і неврологічних ушкоджень в системі рука-рука, наприклад, так звана «хвороба білих пальців»).</w:t>
      </w:r>
    </w:p>
    <w:p w14:paraId="474ECE59" w14:textId="77777777" w:rsidR="00F55F36" w:rsidRDefault="006B2D7B">
      <w:pPr>
        <w:jc w:val="both"/>
      </w:pPr>
      <w:r>
        <w:t>• Небезпека пожежі або вибуху пов'язана з пролиттям палива.</w:t>
      </w:r>
    </w:p>
    <w:p w14:paraId="354EFA09" w14:textId="77777777" w:rsidR="00F55F36" w:rsidRDefault="00F55F36">
      <w:pPr>
        <w:jc w:val="both"/>
      </w:pPr>
    </w:p>
    <w:p w14:paraId="31DAEC9C" w14:textId="77777777" w:rsidR="00F55F36" w:rsidRDefault="006B2D7B">
      <w:pPr>
        <w:jc w:val="both"/>
        <w:rPr>
          <w:b/>
        </w:rPr>
      </w:pPr>
      <w:r>
        <w:rPr>
          <w:b/>
        </w:rPr>
        <w:t>Розпакування</w:t>
      </w:r>
    </w:p>
    <w:p w14:paraId="36B3DF22" w14:textId="77777777" w:rsidR="00F55F36" w:rsidRDefault="006B2D7B">
      <w:pPr>
        <w:jc w:val="both"/>
      </w:pPr>
      <w:r>
        <w:t>• Ретельно перевіряти всі деталі після розпакування виробу з коробки.</w:t>
      </w:r>
    </w:p>
    <w:p w14:paraId="2D83F99D" w14:textId="77777777" w:rsidR="00F55F36" w:rsidRDefault="006B2D7B">
      <w:pPr>
        <w:jc w:val="both"/>
      </w:pPr>
      <w:r>
        <w:t>• Не викидайте пакувальні матеріали, поки ви не ретельно перевірили, чи не залишилися вони в складі товару.</w:t>
      </w:r>
    </w:p>
    <w:p w14:paraId="3B0BC2D8" w14:textId="77777777" w:rsidR="00F55F36" w:rsidRDefault="006B2D7B">
      <w:pPr>
        <w:jc w:val="both"/>
      </w:pPr>
      <w:r>
        <w:t>• Частини упаковки (поліетиленові пакети, скріпки для паперу тощо) не залишаються недоступними для дітей, вони можуть стати можливим джерелом небезпеки. Існує небезпека ковтання або задухи!</w:t>
      </w:r>
    </w:p>
    <w:p w14:paraId="4D3EA4E5" w14:textId="77777777" w:rsidR="00F55F36" w:rsidRDefault="006B2D7B">
      <w:pPr>
        <w:jc w:val="both"/>
      </w:pPr>
      <w:r>
        <w:t xml:space="preserve">• Якщо ви помітили пошкодження транспорту або під час розпакування, негайно </w:t>
      </w:r>
      <w:proofErr w:type="spellStart"/>
      <w:r>
        <w:t>повідомте</w:t>
      </w:r>
      <w:proofErr w:type="spellEnd"/>
      <w:r>
        <w:t xml:space="preserve"> про це свого постачальника. Не користуйтеся виробом!</w:t>
      </w:r>
    </w:p>
    <w:p w14:paraId="7748C984" w14:textId="77777777" w:rsidR="00F55F36" w:rsidRDefault="006B2D7B">
      <w:pPr>
        <w:jc w:val="both"/>
      </w:pPr>
      <w:r>
        <w:t>• Ми рекомендуємо зберегти пакунок для подальшого використання. Пакувальні матеріали все одно повинні бути перероблені або утилізовані відповідно до відповідного законодавства. Сортуйте різні частини упаковки за матеріалами та роздайте їх у відповідні місця збору. Для отримання додаткової інформації зверніться до місцевої адміністрації.</w:t>
      </w:r>
    </w:p>
    <w:p w14:paraId="3E67D579" w14:textId="77777777" w:rsidR="00F55F36" w:rsidRDefault="00F55F36">
      <w:pPr>
        <w:jc w:val="both"/>
      </w:pPr>
    </w:p>
    <w:p w14:paraId="30755B00" w14:textId="77777777" w:rsidR="00F55F36" w:rsidRDefault="006B2D7B">
      <w:pPr>
        <w:jc w:val="both"/>
      </w:pPr>
      <w:r>
        <w:t>Кріпильні деталі можуть ослабнути під час транспортування в упаковці.</w:t>
      </w:r>
    </w:p>
    <w:p w14:paraId="2130D2E3" w14:textId="77777777" w:rsidR="00F55F36" w:rsidRDefault="006B2D7B">
      <w:pPr>
        <w:jc w:val="both"/>
        <w:rPr>
          <w:b/>
        </w:rPr>
      </w:pPr>
      <w:r>
        <w:rPr>
          <w:b/>
        </w:rPr>
        <w:t>ВМІСТ ПАКЕТУ</w:t>
      </w:r>
    </w:p>
    <w:p w14:paraId="691717AB" w14:textId="77777777" w:rsidR="00F55F36" w:rsidRDefault="006B2D7B">
      <w:pPr>
        <w:jc w:val="both"/>
      </w:pPr>
      <w:r>
        <w:t>1 корпус машини, 1x з'єднувальний шланг, подовжувач стрижень, 1x задній ремінь, 1x керівництво користувача, аксесуари</w:t>
      </w:r>
    </w:p>
    <w:p w14:paraId="35F3E6B8" w14:textId="77777777" w:rsidR="00F55F36" w:rsidRDefault="006B2D7B">
      <w:pPr>
        <w:jc w:val="both"/>
      </w:pPr>
      <w:r>
        <w:t>• Стандартні аксесуари можуть бути змінені без попереднього повідомлення.</w:t>
      </w:r>
    </w:p>
    <w:p w14:paraId="68E6F463" w14:textId="77777777" w:rsidR="00F55F36" w:rsidRDefault="006B2D7B">
      <w:pPr>
        <w:jc w:val="both"/>
      </w:pPr>
      <w:r>
        <w:t>• Цей продукт вимагає складання. Перед використанням виріб необхідно правильно зібрати.</w:t>
      </w:r>
    </w:p>
    <w:p w14:paraId="7F3A681B" w14:textId="77777777" w:rsidR="00F55F36" w:rsidRDefault="006B2D7B">
      <w:pPr>
        <w:jc w:val="both"/>
      </w:pPr>
      <w:r>
        <w:t xml:space="preserve">Вся продукція </w:t>
      </w:r>
      <w:proofErr w:type="spellStart"/>
      <w:r>
        <w:t>Hecht</w:t>
      </w:r>
      <w:proofErr w:type="spellEnd"/>
      <w:r>
        <w:t xml:space="preserve"> проходить випробування на відповідність високим вимогам щодо викидів вихлопних газів </w:t>
      </w:r>
      <w:proofErr w:type="spellStart"/>
      <w:r>
        <w:t>Euro</w:t>
      </w:r>
      <w:proofErr w:type="spellEnd"/>
      <w:r>
        <w:t xml:space="preserve"> II. Ми встановлюємо товари і тестуємо їх протягом 8 </w:t>
      </w:r>
      <w:r>
        <w:lastRenderedPageBreak/>
        <w:t>хвилин, тому деякі деталі, такі як вихлопна система або інші деталі двигуна, можуть бути ознаками використання. Прошу вибачення за цей факт (без нього) машини не можуть бути введені в експлуатацію.</w:t>
      </w:r>
    </w:p>
    <w:p w14:paraId="7EB8D475" w14:textId="77777777" w:rsidR="00F55F36" w:rsidRDefault="00F55F36">
      <w:pPr>
        <w:jc w:val="both"/>
      </w:pPr>
    </w:p>
    <w:p w14:paraId="13BB8810" w14:textId="77777777" w:rsidR="00F55F36" w:rsidRDefault="006B2D7B">
      <w:pPr>
        <w:jc w:val="both"/>
        <w:rPr>
          <w:b/>
        </w:rPr>
      </w:pPr>
      <w:r>
        <w:rPr>
          <w:b/>
        </w:rPr>
        <w:t>ЗБІРКА</w:t>
      </w:r>
    </w:p>
    <w:p w14:paraId="1C5F9585" w14:textId="77777777" w:rsidR="00F55F36" w:rsidRDefault="006B2D7B">
      <w:pPr>
        <w:jc w:val="both"/>
      </w:pPr>
      <w:r>
        <w:t>1. Нагвинтивши гайки на шланг на виході розпилювача з одного кінця і на пістолет-розпилювач з іншого кінця. Переконайтеся, що всі з'єднання затягнуті.</w:t>
      </w:r>
    </w:p>
    <w:p w14:paraId="19F7E2A4" w14:textId="77777777" w:rsidR="00F55F36" w:rsidRDefault="006B2D7B">
      <w:pPr>
        <w:jc w:val="both"/>
      </w:pPr>
      <w:r>
        <w:t>Не затягуйте гайки плоскогубцями. Їх можна пошкодити.</w:t>
      </w:r>
    </w:p>
    <w:p w14:paraId="55BE6074" w14:textId="77777777" w:rsidR="00F55F36" w:rsidRDefault="006B2D7B">
      <w:pPr>
        <w:jc w:val="both"/>
      </w:pPr>
      <w:r>
        <w:t xml:space="preserve">2. </w:t>
      </w:r>
      <w:proofErr w:type="spellStart"/>
      <w:r>
        <w:t>Зберіть</w:t>
      </w:r>
      <w:proofErr w:type="spellEnd"/>
      <w:r>
        <w:t xml:space="preserve"> обидві частини подовжувача з соплами і встановіть їх на пістолет (</w:t>
      </w:r>
      <w:proofErr w:type="spellStart"/>
      <w:r>
        <w:t>мал</w:t>
      </w:r>
      <w:proofErr w:type="spellEnd"/>
      <w:r>
        <w:t>. 2).</w:t>
      </w:r>
    </w:p>
    <w:p w14:paraId="038728CC" w14:textId="77777777" w:rsidR="00F55F36" w:rsidRDefault="00F55F36">
      <w:pPr>
        <w:jc w:val="both"/>
      </w:pPr>
    </w:p>
    <w:p w14:paraId="7334C7BD" w14:textId="77777777" w:rsidR="00F55F36" w:rsidRDefault="006B2D7B">
      <w:pPr>
        <w:jc w:val="both"/>
        <w:rPr>
          <w:b/>
        </w:rPr>
      </w:pPr>
      <w:r>
        <w:rPr>
          <w:b/>
        </w:rPr>
        <w:t>ВИКОРИСТАННЯ</w:t>
      </w:r>
    </w:p>
    <w:p w14:paraId="4ADF8F40" w14:textId="77777777" w:rsidR="00F55F36" w:rsidRDefault="006B2D7B">
      <w:pPr>
        <w:jc w:val="both"/>
      </w:pPr>
      <w:r>
        <w:t>Задній обприскувач - це нова енергоефективна модель обприскувача з практичною конструкцією і високою надійністю. Він володіє такими перевагами, як безпека, надійність, хороший пасивний ефект і широкий спектр застосування.</w:t>
      </w:r>
    </w:p>
    <w:p w14:paraId="7D87722C" w14:textId="77777777" w:rsidR="00F55F36" w:rsidRDefault="006B2D7B">
      <w:pPr>
        <w:jc w:val="both"/>
      </w:pPr>
      <w:r>
        <w:t>Підходить для захисту дерев, овочів та інших культур в садівництві та квітникарстві. Обприскувач можна використовувати в садах, невеликих плантаціях, садах, теплицях, а також для дезінфекції або очищення.</w:t>
      </w:r>
    </w:p>
    <w:p w14:paraId="5033FFB7" w14:textId="77777777" w:rsidR="00F55F36" w:rsidRDefault="00F55F36">
      <w:pPr>
        <w:jc w:val="both"/>
      </w:pPr>
    </w:p>
    <w:p w14:paraId="75E5E186" w14:textId="77777777" w:rsidR="00F55F36" w:rsidRDefault="006B2D7B">
      <w:pPr>
        <w:jc w:val="both"/>
        <w:rPr>
          <w:b/>
        </w:rPr>
      </w:pPr>
      <w:r>
        <w:rPr>
          <w:b/>
        </w:rPr>
        <w:t>Заповнення розпилювача</w:t>
      </w:r>
    </w:p>
    <w:p w14:paraId="0F09CDEA" w14:textId="77777777" w:rsidR="00F55F36" w:rsidRDefault="006B2D7B">
      <w:pPr>
        <w:jc w:val="both"/>
      </w:pPr>
      <w:r>
        <w:t>1. Встановіть розпилювач на стійку рівну поверхню.</w:t>
      </w:r>
    </w:p>
    <w:p w14:paraId="062D43C8" w14:textId="77777777" w:rsidR="00F55F36" w:rsidRDefault="006B2D7B">
      <w:pPr>
        <w:jc w:val="both"/>
      </w:pPr>
      <w:r>
        <w:t>2. Відкрутіть кришку (</w:t>
      </w:r>
      <w:proofErr w:type="spellStart"/>
      <w:r>
        <w:t>мал</w:t>
      </w:r>
      <w:proofErr w:type="spellEnd"/>
      <w:r>
        <w:t>. 1 L).</w:t>
      </w:r>
    </w:p>
    <w:p w14:paraId="118E04DC" w14:textId="77777777" w:rsidR="00F55F36" w:rsidRDefault="006B2D7B">
      <w:pPr>
        <w:jc w:val="both"/>
      </w:pPr>
      <w:r>
        <w:t>3. В окремій ємності  перемішати розчин згідно інструкцій виробника, що містяться на упаковці товару.</w:t>
      </w:r>
    </w:p>
    <w:p w14:paraId="105D1E0D" w14:textId="77777777" w:rsidR="00F55F36" w:rsidRDefault="006B2D7B">
      <w:pPr>
        <w:jc w:val="both"/>
      </w:pPr>
      <w:r>
        <w:t xml:space="preserve">4. </w:t>
      </w:r>
      <w:proofErr w:type="spellStart"/>
      <w:r>
        <w:t>Залийте</w:t>
      </w:r>
      <w:proofErr w:type="spellEnd"/>
      <w:r>
        <w:t xml:space="preserve"> попередньо змішаний розчин у розпилювачі, максимум до верхньої лінії з боку від резервуара. Рідина завжди виливається через сито, розміщене в обприскувачі.</w:t>
      </w:r>
    </w:p>
    <w:p w14:paraId="5F56A00E" w14:textId="77777777" w:rsidR="00F55F36" w:rsidRDefault="006B2D7B">
      <w:pPr>
        <w:jc w:val="both"/>
      </w:pPr>
      <w:r>
        <w:t>5. Необхідно запобігати переповненню резервуару, забрудненню зливових та стічних вод або забрудненню водотоків. Перелив бака може призвести до пошкодження двигуна чи насоса.</w:t>
      </w:r>
    </w:p>
    <w:p w14:paraId="19470FEE" w14:textId="77777777" w:rsidR="00F55F36" w:rsidRDefault="006B2D7B">
      <w:pPr>
        <w:jc w:val="both"/>
      </w:pPr>
      <w:r>
        <w:t>6. Прикрутити кришку.</w:t>
      </w:r>
    </w:p>
    <w:p w14:paraId="563AE4F1" w14:textId="77777777" w:rsidR="00F55F36" w:rsidRDefault="006B2D7B">
      <w:pPr>
        <w:jc w:val="both"/>
        <w:rPr>
          <w:i/>
        </w:rPr>
      </w:pPr>
      <w:r>
        <w:rPr>
          <w:i/>
        </w:rPr>
        <w:t xml:space="preserve">Примітка. Тільки перемішайте та </w:t>
      </w:r>
      <w:proofErr w:type="spellStart"/>
      <w:r>
        <w:rPr>
          <w:i/>
        </w:rPr>
        <w:t>налийте</w:t>
      </w:r>
      <w:proofErr w:type="spellEnd"/>
      <w:r>
        <w:rPr>
          <w:i/>
        </w:rPr>
        <w:t xml:space="preserve"> кількість рідини в обприскувач, який ви можете використати.</w:t>
      </w:r>
    </w:p>
    <w:p w14:paraId="2C6DD655" w14:textId="77777777" w:rsidR="00F55F36" w:rsidRDefault="00F55F36">
      <w:pPr>
        <w:jc w:val="both"/>
        <w:rPr>
          <w:i/>
        </w:rPr>
      </w:pPr>
    </w:p>
    <w:p w14:paraId="0CC43A1F" w14:textId="77777777" w:rsidR="00F55F36" w:rsidRDefault="006B2D7B">
      <w:pPr>
        <w:jc w:val="both"/>
        <w:rPr>
          <w:b/>
        </w:rPr>
      </w:pPr>
      <w:r>
        <w:rPr>
          <w:b/>
        </w:rPr>
        <w:t>ХІМІЧНІ РЕЧОВИНИ НА ОСНОВІ ПОРОШКУ</w:t>
      </w:r>
    </w:p>
    <w:p w14:paraId="5EF6766D" w14:textId="77777777" w:rsidR="00F55F36" w:rsidRDefault="006B2D7B">
      <w:pPr>
        <w:jc w:val="both"/>
      </w:pPr>
      <w:r>
        <w:t>Якщо ви використовуєте хімічні речовини на основі порошку, переконайтеся, що вони повністю розчинені в рідині. Який осів порошок може заблокувати форсунки і / або пошкодити насос. Після використання ретельно промийте розпилювач, щоб продовжити термін його служби.</w:t>
      </w:r>
    </w:p>
    <w:p w14:paraId="302A1229" w14:textId="77777777" w:rsidR="00F55F36" w:rsidRDefault="006B2D7B">
      <w:pPr>
        <w:jc w:val="both"/>
      </w:pPr>
      <w:r>
        <w:t>(Про те, як чистити обприскувач, розказано в розділі «Обслуговування і зберігання».)</w:t>
      </w:r>
    </w:p>
    <w:p w14:paraId="59076B36" w14:textId="77777777" w:rsidR="00F55F36" w:rsidRDefault="006B2D7B">
      <w:pPr>
        <w:jc w:val="both"/>
        <w:rPr>
          <w:i/>
        </w:rPr>
      </w:pPr>
      <w:r>
        <w:rPr>
          <w:i/>
        </w:rPr>
        <w:t>Примітка: Якщо ви працюєте з хімічними речовинами, завжди необхідно ретельно очистити обприскувач після використання та знешкодити будь-які хімічні залишки. Якщо ви цього не зробите, це може призвести до загибелі рослин, які обприскували знеціненим розчином. Завжди уважно читайте інформацію про продукт, який ви використовуєте, що знаходиться на упаковці.</w:t>
      </w:r>
    </w:p>
    <w:p w14:paraId="0CA8D8ED" w14:textId="77777777" w:rsidR="00F55F36" w:rsidRDefault="00F55F36">
      <w:pPr>
        <w:jc w:val="both"/>
        <w:rPr>
          <w:i/>
        </w:rPr>
      </w:pPr>
    </w:p>
    <w:p w14:paraId="4496BB90" w14:textId="77777777" w:rsidR="00F55F36" w:rsidRDefault="006B2D7B">
      <w:pPr>
        <w:jc w:val="both"/>
        <w:rPr>
          <w:b/>
          <w:i/>
        </w:rPr>
      </w:pPr>
      <w:r>
        <w:rPr>
          <w:b/>
          <w:i/>
        </w:rPr>
        <w:t>ПЕРЕД запуском ДВИГУНА</w:t>
      </w:r>
    </w:p>
    <w:p w14:paraId="65A65761" w14:textId="77777777" w:rsidR="00F55F36" w:rsidRDefault="006B2D7B">
      <w:pPr>
        <w:jc w:val="both"/>
        <w:rPr>
          <w:b/>
          <w:i/>
        </w:rPr>
      </w:pPr>
      <w:r>
        <w:rPr>
          <w:b/>
          <w:i/>
        </w:rPr>
        <w:t>Перед запуском двигуна спочатку відрегулюйте задні ремені.</w:t>
      </w:r>
    </w:p>
    <w:p w14:paraId="39731CCC" w14:textId="77777777" w:rsidR="00F55F36" w:rsidRDefault="00F55F36">
      <w:pPr>
        <w:jc w:val="both"/>
        <w:rPr>
          <w:b/>
          <w:i/>
        </w:rPr>
      </w:pPr>
    </w:p>
    <w:p w14:paraId="1024A1EB" w14:textId="77777777" w:rsidR="00F55F36" w:rsidRDefault="00F55F36">
      <w:pPr>
        <w:jc w:val="both"/>
        <w:rPr>
          <w:b/>
          <w:i/>
        </w:rPr>
      </w:pPr>
    </w:p>
    <w:p w14:paraId="686465BF" w14:textId="77777777" w:rsidR="00F55F36" w:rsidRDefault="00F55F36">
      <w:pPr>
        <w:jc w:val="both"/>
        <w:rPr>
          <w:b/>
          <w:i/>
        </w:rPr>
      </w:pPr>
    </w:p>
    <w:p w14:paraId="6EA0451F" w14:textId="77777777" w:rsidR="00F55F36" w:rsidRDefault="006B2D7B">
      <w:pPr>
        <w:jc w:val="both"/>
        <w:rPr>
          <w:b/>
        </w:rPr>
      </w:pPr>
      <w:r>
        <w:rPr>
          <w:b/>
        </w:rPr>
        <w:t>ПАЛИВО</w:t>
      </w:r>
    </w:p>
    <w:p w14:paraId="1588B651" w14:textId="77777777" w:rsidR="00F55F36" w:rsidRDefault="006B2D7B">
      <w:pPr>
        <w:jc w:val="both"/>
        <w:rPr>
          <w:b/>
        </w:rPr>
      </w:pPr>
      <w:r>
        <w:rPr>
          <w:b/>
        </w:rPr>
        <w:t xml:space="preserve">ОБЕРЕЖНО! Завдяки транспортуванню, машина постачається без моторного масла та палива. З тієї ж причини деякі машини також не заповнюються редукторним маслом. Перед введенням в експлуатацію </w:t>
      </w:r>
      <w:proofErr w:type="spellStart"/>
      <w:r>
        <w:rPr>
          <w:b/>
        </w:rPr>
        <w:t>залийте</w:t>
      </w:r>
      <w:proofErr w:type="spellEnd"/>
      <w:r>
        <w:rPr>
          <w:b/>
        </w:rPr>
        <w:t xml:space="preserve"> масло та паливо!</w:t>
      </w:r>
    </w:p>
    <w:p w14:paraId="38C7053D" w14:textId="77777777" w:rsidR="00F55F36" w:rsidRDefault="006B2D7B">
      <w:pPr>
        <w:jc w:val="both"/>
      </w:pPr>
      <w:r>
        <w:t>ДВИГАТЕЛЬ СЕРТИФІКОВАНО ДЛЯ БЕЗПЕЧЕНОГО БЕНЗИНУ - ПРИРОДНОГО 95 (СУПЕР 95).</w:t>
      </w:r>
    </w:p>
    <w:p w14:paraId="4620B766" w14:textId="77777777" w:rsidR="00F55F36" w:rsidRDefault="006B2D7B">
      <w:pPr>
        <w:jc w:val="both"/>
      </w:pPr>
      <w:r>
        <w:t xml:space="preserve">Використовуйте чисте, свіже, </w:t>
      </w:r>
      <w:proofErr w:type="spellStart"/>
      <w:r>
        <w:t>безоловне</w:t>
      </w:r>
      <w:proofErr w:type="spellEnd"/>
      <w:r>
        <w:t xml:space="preserve"> паливо товарної якості;</w:t>
      </w:r>
    </w:p>
    <w:p w14:paraId="70288D68" w14:textId="77777777" w:rsidR="00F55F36" w:rsidRDefault="00F55F36">
      <w:pPr>
        <w:jc w:val="both"/>
      </w:pPr>
    </w:p>
    <w:p w14:paraId="5EC5C850" w14:textId="77777777" w:rsidR="00F55F36" w:rsidRDefault="006B2D7B">
      <w:pPr>
        <w:jc w:val="both"/>
        <w:rPr>
          <w:b/>
        </w:rPr>
      </w:pPr>
      <w:r>
        <w:rPr>
          <w:b/>
        </w:rPr>
        <w:t>Примітка: машина обладнана чотиритактним двигуном і повинна працювати виключно на чистому бензині БЕЗ масла!</w:t>
      </w:r>
    </w:p>
    <w:p w14:paraId="64A296E0" w14:textId="77777777" w:rsidR="00F55F36" w:rsidRDefault="006B2D7B">
      <w:pPr>
        <w:jc w:val="both"/>
        <w:rPr>
          <w:b/>
        </w:rPr>
      </w:pPr>
      <w:r>
        <w:rPr>
          <w:b/>
        </w:rPr>
        <w:t>ПОПЕРЕДЖЕННЯ! Бензин легко загоряється і вибухонебезпечний, як і його пари. При заправці бензину ви можете отримати серйозні опіки або травми.</w:t>
      </w:r>
    </w:p>
    <w:p w14:paraId="4C830C35" w14:textId="77777777" w:rsidR="00F55F36" w:rsidRDefault="00F55F36">
      <w:pPr>
        <w:jc w:val="both"/>
        <w:rPr>
          <w:b/>
        </w:rPr>
      </w:pPr>
    </w:p>
    <w:p w14:paraId="5A781841" w14:textId="77777777" w:rsidR="00F55F36" w:rsidRDefault="006B2D7B">
      <w:pPr>
        <w:jc w:val="both"/>
        <w:rPr>
          <w:b/>
        </w:rPr>
      </w:pPr>
      <w:r>
        <w:rPr>
          <w:b/>
        </w:rPr>
        <w:t>ПАЛИВО</w:t>
      </w:r>
    </w:p>
    <w:p w14:paraId="4C476EFF" w14:textId="77777777" w:rsidR="00F55F36" w:rsidRDefault="006B2D7B">
      <w:pPr>
        <w:jc w:val="both"/>
        <w:rPr>
          <w:b/>
        </w:rPr>
      </w:pPr>
      <w:r>
        <w:rPr>
          <w:b/>
        </w:rPr>
        <w:t>УВАГА! Вимкніть двигун. Ніколи не знімайте паливний ковпачок і не додайте пальне, коли двигун працює або гарячий. Після зупинки двигуна зачекайте, поки двигун та компоненти вихлопу повністю охолонуть.</w:t>
      </w:r>
    </w:p>
    <w:p w14:paraId="6B7A105D" w14:textId="77777777" w:rsidR="00F55F36" w:rsidRDefault="00F55F36">
      <w:pPr>
        <w:jc w:val="both"/>
        <w:rPr>
          <w:b/>
        </w:rPr>
      </w:pPr>
    </w:p>
    <w:p w14:paraId="44D2B6EC" w14:textId="77777777" w:rsidR="00F55F36" w:rsidRDefault="006B2D7B">
      <w:pPr>
        <w:jc w:val="both"/>
      </w:pPr>
      <w:r>
        <w:t>1. Зніміть ковпачок для палива (</w:t>
      </w:r>
      <w:proofErr w:type="spellStart"/>
      <w:r>
        <w:t>мал</w:t>
      </w:r>
      <w:proofErr w:type="spellEnd"/>
      <w:r>
        <w:t>. 1 Н)</w:t>
      </w:r>
    </w:p>
    <w:p w14:paraId="62C04E61" w14:textId="77777777" w:rsidR="00F55F36" w:rsidRDefault="006B2D7B">
      <w:pPr>
        <w:jc w:val="both"/>
      </w:pPr>
      <w:r>
        <w:t xml:space="preserve">2. </w:t>
      </w:r>
      <w:proofErr w:type="spellStart"/>
      <w:r>
        <w:t>Налийте</w:t>
      </w:r>
      <w:proofErr w:type="spellEnd"/>
      <w:r>
        <w:t xml:space="preserve"> бензин максимум на один см нижче нижнього краю горловини.</w:t>
      </w:r>
    </w:p>
    <w:p w14:paraId="068BC67E" w14:textId="77777777" w:rsidR="00F55F36" w:rsidRDefault="006B2D7B">
      <w:pPr>
        <w:jc w:val="both"/>
      </w:pPr>
      <w:r>
        <w:t>3. Не переповнюйте! Перед запуском двигуна протирайте розлитий бензин.</w:t>
      </w:r>
    </w:p>
    <w:p w14:paraId="3B4A8ECA" w14:textId="77777777" w:rsidR="00F55F36" w:rsidRDefault="006B2D7B">
      <w:pPr>
        <w:jc w:val="both"/>
      </w:pPr>
      <w:r>
        <w:t>4. Всі затвори цистерн і контейнерів для масових вантажів необхідно встановити і затягнути.</w:t>
      </w:r>
    </w:p>
    <w:p w14:paraId="3654AC02" w14:textId="77777777" w:rsidR="00F55F36" w:rsidRDefault="006B2D7B">
      <w:pPr>
        <w:jc w:val="both"/>
        <w:rPr>
          <w:b/>
        </w:rPr>
      </w:pPr>
      <w:r>
        <w:rPr>
          <w:b/>
        </w:rPr>
        <w:t>ОБЕРЕЖНО! Ніколи не заправляйте бензин в кімнаті.</w:t>
      </w:r>
    </w:p>
    <w:p w14:paraId="69578D49" w14:textId="77777777" w:rsidR="00F55F36" w:rsidRDefault="006B2D7B">
      <w:pPr>
        <w:jc w:val="both"/>
        <w:rPr>
          <w:b/>
        </w:rPr>
      </w:pPr>
      <w:r>
        <w:rPr>
          <w:b/>
        </w:rPr>
        <w:t>• Не палити і не використовуйте відкрите полум'я під час заправки.</w:t>
      </w:r>
    </w:p>
    <w:p w14:paraId="5ED40B13" w14:textId="77777777" w:rsidR="00F55F36" w:rsidRDefault="006B2D7B">
      <w:pPr>
        <w:jc w:val="both"/>
        <w:rPr>
          <w:b/>
        </w:rPr>
      </w:pPr>
      <w:r>
        <w:rPr>
          <w:b/>
        </w:rPr>
        <w:t>• Переконайтесь, що ви знаходитесь далеко від тепла, іскор та полум'я.</w:t>
      </w:r>
    </w:p>
    <w:p w14:paraId="07B9C4C7" w14:textId="77777777" w:rsidR="00F55F36" w:rsidRDefault="006B2D7B">
      <w:pPr>
        <w:jc w:val="both"/>
      </w:pPr>
      <w:r>
        <w:t xml:space="preserve">Якщо бензин розлився, не запускайте двигун. Негайно витирайте пролиту бензин. </w:t>
      </w:r>
      <w:proofErr w:type="spellStart"/>
      <w:r>
        <w:t>Приберіть</w:t>
      </w:r>
      <w:proofErr w:type="spellEnd"/>
      <w:r>
        <w:t xml:space="preserve"> машину з місця, де пролили бензин, і дочекайтеся, поки пари палива не розсіються, щоб уникнути загоряння.</w:t>
      </w:r>
    </w:p>
    <w:p w14:paraId="7CBEB6D8" w14:textId="77777777" w:rsidR="00F55F36" w:rsidRDefault="006B2D7B">
      <w:pPr>
        <w:jc w:val="both"/>
      </w:pPr>
      <w:r>
        <w:t>• Не використовуйте бензин, що містить етанол. Не змішуйте масло з бензином. Для захисту двигуна рекомендуємо використовувати стабілізатор палива, який є на заправках.</w:t>
      </w:r>
    </w:p>
    <w:p w14:paraId="3B797148" w14:textId="77777777" w:rsidR="00F55F36" w:rsidRDefault="006B2D7B">
      <w:pPr>
        <w:jc w:val="both"/>
      </w:pPr>
      <w:r>
        <w:t>• Переконайтесь, що вода та бруд не потрапляють у паливний бак.</w:t>
      </w:r>
    </w:p>
    <w:p w14:paraId="3CFBB7E4" w14:textId="77777777" w:rsidR="00F55F36" w:rsidRDefault="006B2D7B">
      <w:pPr>
        <w:jc w:val="both"/>
      </w:pPr>
      <w:r>
        <w:t>• Пальне не повинно бути старше 14 днів.</w:t>
      </w:r>
    </w:p>
    <w:p w14:paraId="1FCA6C6A" w14:textId="77777777" w:rsidR="00F55F36" w:rsidRDefault="006B2D7B">
      <w:pPr>
        <w:jc w:val="both"/>
        <w:rPr>
          <w:b/>
        </w:rPr>
      </w:pPr>
      <w:r>
        <w:rPr>
          <w:b/>
        </w:rPr>
        <w:t>Примітка: пальне може пошкодити фарбу та деякі види пластмас. Доливаючи паливний бак, будьте обережні і намагайтеся не розливати бензин. Пошкодження, спричинені розливанням палива, не поширюються на гарантію.</w:t>
      </w:r>
    </w:p>
    <w:p w14:paraId="33ADD608" w14:textId="77777777" w:rsidR="00F55F36" w:rsidRDefault="00F55F36">
      <w:pPr>
        <w:jc w:val="both"/>
        <w:rPr>
          <w:b/>
        </w:rPr>
      </w:pPr>
    </w:p>
    <w:p w14:paraId="2EF8BB3D" w14:textId="77777777" w:rsidR="00F55F36" w:rsidRDefault="006B2D7B">
      <w:pPr>
        <w:jc w:val="both"/>
        <w:rPr>
          <w:b/>
        </w:rPr>
      </w:pPr>
      <w:r>
        <w:rPr>
          <w:b/>
        </w:rPr>
        <w:t>МОТОРНЕ МАСЛО</w:t>
      </w:r>
    </w:p>
    <w:p w14:paraId="1733CDD5" w14:textId="77777777" w:rsidR="00F55F36" w:rsidRDefault="006B2D7B">
      <w:pPr>
        <w:jc w:val="both"/>
        <w:rPr>
          <w:b/>
        </w:rPr>
      </w:pPr>
      <w:r>
        <w:rPr>
          <w:b/>
        </w:rPr>
        <w:t xml:space="preserve">ОБЕРЕЖНО! Цей двигун поставляється без масла, не </w:t>
      </w:r>
      <w:proofErr w:type="spellStart"/>
      <w:r>
        <w:rPr>
          <w:b/>
        </w:rPr>
        <w:t>забудьте</w:t>
      </w:r>
      <w:proofErr w:type="spellEnd"/>
      <w:r>
        <w:rPr>
          <w:b/>
        </w:rPr>
        <w:t xml:space="preserve"> додати масло в двигун перед запуском. Використовуйте лише нижче рекомендованих видів олії.</w:t>
      </w:r>
    </w:p>
    <w:p w14:paraId="396C2079" w14:textId="77777777" w:rsidR="00F55F36" w:rsidRDefault="006B2D7B">
      <w:pPr>
        <w:jc w:val="both"/>
      </w:pPr>
      <w:r>
        <w:t>• Використовуйте чотиритактне моторне масло, яке відповідає або перевищує вимоги до класу продуктивності за класифікацією SF, SG, SH API або їх еквівалентом.</w:t>
      </w:r>
    </w:p>
    <w:p w14:paraId="04268F5D" w14:textId="77777777" w:rsidR="00F55F36" w:rsidRDefault="006B2D7B">
      <w:pPr>
        <w:jc w:val="both"/>
      </w:pPr>
      <w:r>
        <w:t>• Для загального використання влітку рекомендується використовувати SAE 10W-30 HECHT 4T.</w:t>
      </w:r>
    </w:p>
    <w:p w14:paraId="56568840" w14:textId="77777777" w:rsidR="00F55F36" w:rsidRDefault="006B2D7B">
      <w:pPr>
        <w:jc w:val="both"/>
        <w:rPr>
          <w:b/>
        </w:rPr>
      </w:pPr>
      <w:r>
        <w:rPr>
          <w:b/>
        </w:rPr>
        <w:t>• Для цілорічного використання та більшого навантаження ми рекомендували використовувати SAE 5W-40, HECHT 5W-40.</w:t>
      </w:r>
    </w:p>
    <w:p w14:paraId="50B5D232" w14:textId="77777777" w:rsidR="00F55F36" w:rsidRDefault="006B2D7B">
      <w:pPr>
        <w:jc w:val="both"/>
        <w:rPr>
          <w:b/>
        </w:rPr>
      </w:pPr>
      <w:r>
        <w:rPr>
          <w:b/>
        </w:rPr>
        <w:lastRenderedPageBreak/>
        <w:t>• Виберіть оптимальну в'язкість масла, яка відповідає температурі навколишнього середовища, при якій ви збираєтесь працювати з машиною. НЕ ЗМІШУЙТЕ МАСЛА!</w:t>
      </w:r>
    </w:p>
    <w:p w14:paraId="6A4DA4EC" w14:textId="77777777" w:rsidR="00F55F36" w:rsidRDefault="00F55F36">
      <w:pPr>
        <w:jc w:val="both"/>
      </w:pPr>
    </w:p>
    <w:p w14:paraId="3FBCECFE" w14:textId="77777777" w:rsidR="00F55F36" w:rsidRDefault="00F55F36">
      <w:pPr>
        <w:jc w:val="both"/>
      </w:pPr>
    </w:p>
    <w:p w14:paraId="4DDC9E65" w14:textId="77777777" w:rsidR="00F55F36" w:rsidRDefault="006B2D7B">
      <w:pPr>
        <w:jc w:val="both"/>
        <w:rPr>
          <w:b/>
        </w:rPr>
      </w:pPr>
      <w:r>
        <w:rPr>
          <w:b/>
        </w:rPr>
        <w:t>ПЕРЕВІРКА РІВНЯ МАСЛА І ДОДАВАННЯ</w:t>
      </w:r>
    </w:p>
    <w:p w14:paraId="23B56588" w14:textId="77777777" w:rsidR="00F55F36" w:rsidRDefault="006B2D7B">
      <w:pPr>
        <w:jc w:val="both"/>
      </w:pPr>
      <w:r>
        <w:t>Примітка. Перевіряйте рівень масла тільки при вимкненому і охолодженому двигуні. Машину в горизонтальному положенні.</w:t>
      </w:r>
    </w:p>
    <w:p w14:paraId="0104C7E9" w14:textId="77777777" w:rsidR="00F55F36" w:rsidRDefault="006B2D7B">
      <w:pPr>
        <w:jc w:val="both"/>
      </w:pPr>
      <w:r>
        <w:t xml:space="preserve">1. Зніміть кришку </w:t>
      </w:r>
      <w:proofErr w:type="spellStart"/>
      <w:r>
        <w:t>маслозаливной</w:t>
      </w:r>
      <w:proofErr w:type="spellEnd"/>
      <w:r>
        <w:t xml:space="preserve"> горловини / масляний щуп (МАЛ. 1 Е) і ретельно просушить.</w:t>
      </w:r>
    </w:p>
    <w:p w14:paraId="2F75DD48" w14:textId="77777777" w:rsidR="00F55F36" w:rsidRDefault="006B2D7B">
      <w:pPr>
        <w:jc w:val="both"/>
      </w:pPr>
      <w:r>
        <w:t xml:space="preserve">2. Вставте пробку кришки </w:t>
      </w:r>
      <w:proofErr w:type="spellStart"/>
      <w:r>
        <w:t>маслозаливной</w:t>
      </w:r>
      <w:proofErr w:type="spellEnd"/>
      <w:r>
        <w:t xml:space="preserve"> горловини / масляного щупа в </w:t>
      </w:r>
      <w:proofErr w:type="spellStart"/>
      <w:r>
        <w:t>маслозаливную</w:t>
      </w:r>
      <w:proofErr w:type="spellEnd"/>
      <w:r>
        <w:t xml:space="preserve"> горловину, але вверніть її. Потім видаліть це. Витягнувши, перевірте щуп рівня масла.</w:t>
      </w:r>
    </w:p>
    <w:p w14:paraId="57B6F05E" w14:textId="77777777" w:rsidR="00F55F36" w:rsidRDefault="006B2D7B">
      <w:pPr>
        <w:jc w:val="both"/>
      </w:pPr>
      <w:r>
        <w:t xml:space="preserve">3. Якщо рівень масла близький або нижче нижньої позначки щупа, зніміть кришку </w:t>
      </w:r>
      <w:proofErr w:type="spellStart"/>
      <w:r>
        <w:t>маслозаливной</w:t>
      </w:r>
      <w:proofErr w:type="spellEnd"/>
      <w:r>
        <w:t xml:space="preserve"> горловини / щуп і долийте масло в двигун між верхньою і нижньою оцінкою. Не переповнюйте.</w:t>
      </w:r>
    </w:p>
    <w:p w14:paraId="203029FE" w14:textId="77777777" w:rsidR="00F55F36" w:rsidRDefault="006B2D7B">
      <w:pPr>
        <w:jc w:val="both"/>
      </w:pPr>
      <w:r>
        <w:t xml:space="preserve">4. Встановіть на місце кришку </w:t>
      </w:r>
      <w:proofErr w:type="spellStart"/>
      <w:r>
        <w:t>маслозаливной</w:t>
      </w:r>
      <w:proofErr w:type="spellEnd"/>
      <w:r>
        <w:t xml:space="preserve"> горловини / масляний щуп.</w:t>
      </w:r>
    </w:p>
    <w:p w14:paraId="72C7BD5A" w14:textId="77777777" w:rsidR="00F55F36" w:rsidRDefault="006B2D7B">
      <w:pPr>
        <w:jc w:val="both"/>
      </w:pPr>
      <w:r>
        <w:t>Замініть масла відповідно до пункту ТЕХНІЧНЕ ОБСЛУГОВУВАННЯ / ЗАМІНА МАСЛА.</w:t>
      </w:r>
    </w:p>
    <w:p w14:paraId="73B81BDB" w14:textId="77777777" w:rsidR="00F55F36" w:rsidRDefault="00F55F36">
      <w:pPr>
        <w:jc w:val="both"/>
      </w:pPr>
    </w:p>
    <w:p w14:paraId="79118BA1" w14:textId="77777777" w:rsidR="00F55F36" w:rsidRDefault="00F55F36">
      <w:pPr>
        <w:jc w:val="both"/>
      </w:pPr>
    </w:p>
    <w:p w14:paraId="31268F0F" w14:textId="77777777" w:rsidR="00F55F36" w:rsidRDefault="006B2D7B">
      <w:pPr>
        <w:jc w:val="both"/>
        <w:rPr>
          <w:b/>
        </w:rPr>
      </w:pPr>
      <w:r>
        <w:rPr>
          <w:b/>
        </w:rPr>
        <w:t>УВАГА! Не правильна заливка або недостатня кількість масла можуть призвести до непоправних пошкоджень двигуна.</w:t>
      </w:r>
    </w:p>
    <w:p w14:paraId="2F4AF7C2" w14:textId="77777777" w:rsidR="00F55F36" w:rsidRDefault="006B2D7B">
      <w:pPr>
        <w:jc w:val="both"/>
        <w:rPr>
          <w:b/>
        </w:rPr>
      </w:pPr>
      <w:r>
        <w:rPr>
          <w:b/>
        </w:rPr>
        <w:t>Перевірте ПЕРЕД запуском</w:t>
      </w:r>
    </w:p>
    <w:p w14:paraId="6A0FA7FD" w14:textId="77777777" w:rsidR="00F55F36" w:rsidRDefault="006B2D7B">
      <w:pPr>
        <w:jc w:val="both"/>
      </w:pPr>
      <w:r>
        <w:t>Уважно перевірте робоче і технічний стан машини. Якщо у вас є сумніви, не запускайте машину. Зв'яжіться з нашим авторизованим сервісом.</w:t>
      </w:r>
    </w:p>
    <w:p w14:paraId="75AC7EEE" w14:textId="77777777" w:rsidR="00F55F36" w:rsidRDefault="006B2D7B">
      <w:pPr>
        <w:jc w:val="both"/>
        <w:rPr>
          <w:b/>
        </w:rPr>
      </w:pPr>
      <w:r>
        <w:rPr>
          <w:b/>
        </w:rPr>
        <w:t>ЗАВЖДИ ПЕРЕВІРЯЙТЕ НАСТУПНІ ПУНКТИ ПЕРЕД запуском ДВИГУНА:</w:t>
      </w:r>
    </w:p>
    <w:p w14:paraId="758E717C" w14:textId="77777777" w:rsidR="00F55F36" w:rsidRDefault="006B2D7B">
      <w:pPr>
        <w:jc w:val="both"/>
      </w:pPr>
      <w:r>
        <w:t>--Рівень палива</w:t>
      </w:r>
    </w:p>
    <w:p w14:paraId="74A49A27" w14:textId="77777777" w:rsidR="00F55F36" w:rsidRDefault="006B2D7B">
      <w:pPr>
        <w:jc w:val="both"/>
      </w:pPr>
      <w:r>
        <w:t>--Рівень масла</w:t>
      </w:r>
    </w:p>
    <w:p w14:paraId="69BAD0F6" w14:textId="77777777" w:rsidR="00F55F36" w:rsidRDefault="006B2D7B">
      <w:pPr>
        <w:jc w:val="both"/>
      </w:pPr>
      <w:r>
        <w:t xml:space="preserve">- </w:t>
      </w:r>
      <w:proofErr w:type="spellStart"/>
      <w:r>
        <w:t>Повітряочищувач</w:t>
      </w:r>
      <w:proofErr w:type="spellEnd"/>
      <w:r>
        <w:t xml:space="preserve"> (при наявності).</w:t>
      </w:r>
    </w:p>
    <w:p w14:paraId="3EEF64E1" w14:textId="77777777" w:rsidR="00F55F36" w:rsidRDefault="006B2D7B">
      <w:pPr>
        <w:jc w:val="both"/>
        <w:rPr>
          <w:b/>
        </w:rPr>
      </w:pPr>
      <w:r>
        <w:rPr>
          <w:b/>
        </w:rPr>
        <w:t>УВАГА! Обов'язково подбайте про будь-якої виявленої проблеми або зверніться до уповноваженого сервісного дилера для її усунення, перш ніж запускати двигун. Неправильне технічне обслуговування цього двигуна або нездатність усунути проблему до початку експлуатації може викликати несправність, в результаті якої ви можете серйозно постраждати або загинути.</w:t>
      </w:r>
    </w:p>
    <w:p w14:paraId="00FDDAB8" w14:textId="77777777" w:rsidR="00F55F36" w:rsidRDefault="00F55F36">
      <w:pPr>
        <w:jc w:val="both"/>
      </w:pPr>
    </w:p>
    <w:p w14:paraId="25BC6331" w14:textId="77777777" w:rsidR="00F55F36" w:rsidRDefault="00F55F36">
      <w:pPr>
        <w:jc w:val="both"/>
        <w:rPr>
          <w:b/>
        </w:rPr>
      </w:pPr>
    </w:p>
    <w:p w14:paraId="473617EF" w14:textId="77777777" w:rsidR="00F55F36" w:rsidRDefault="006B2D7B">
      <w:pPr>
        <w:jc w:val="both"/>
        <w:rPr>
          <w:b/>
        </w:rPr>
      </w:pPr>
      <w:r>
        <w:rPr>
          <w:b/>
        </w:rPr>
        <w:t>ВИЩІ ВИСОТИ</w:t>
      </w:r>
    </w:p>
    <w:p w14:paraId="0140F598" w14:textId="77777777" w:rsidR="00F55F36" w:rsidRDefault="006B2D7B">
      <w:pPr>
        <w:jc w:val="both"/>
      </w:pPr>
      <w:r>
        <w:t>• Двигуни, що працюють на великих висотах (вище 1600 метрів над рівнем моря), потребують особливої уваги, оскільки зменшення відношення насиченості паливної суміші до перенасичення. Це призводить до втрати електроенергії та більшого споживання палива. Для отримання додаткової інформації зверніться до авторизованого сервісного центру.</w:t>
      </w:r>
    </w:p>
    <w:p w14:paraId="341A8835" w14:textId="77777777" w:rsidR="00F55F36" w:rsidRDefault="00F55F36">
      <w:pPr>
        <w:jc w:val="both"/>
        <w:rPr>
          <w:b/>
        </w:rPr>
      </w:pPr>
    </w:p>
    <w:p w14:paraId="78E837BD" w14:textId="77777777" w:rsidR="00F55F36" w:rsidRDefault="00F55F36">
      <w:pPr>
        <w:jc w:val="both"/>
        <w:rPr>
          <w:b/>
        </w:rPr>
      </w:pPr>
    </w:p>
    <w:p w14:paraId="7FAF34DF" w14:textId="77777777" w:rsidR="00F55F36" w:rsidRDefault="006B2D7B">
      <w:pPr>
        <w:jc w:val="both"/>
        <w:rPr>
          <w:b/>
        </w:rPr>
      </w:pPr>
      <w:r>
        <w:rPr>
          <w:b/>
        </w:rPr>
        <w:t>РОБОТА</w:t>
      </w:r>
    </w:p>
    <w:p w14:paraId="7F8C441F" w14:textId="77777777" w:rsidR="00F55F36" w:rsidRDefault="006B2D7B">
      <w:pPr>
        <w:jc w:val="both"/>
      </w:pPr>
      <w:r>
        <w:t xml:space="preserve">Інструкції в цьому посібнику застосовні при нормальних умовах експлуатації. Якщо ви експлуатуєте свій двигун в важких умовах, таких як постійна високе навантаження, висока температура або незвично висока вологість або запиленість, зверніться в </w:t>
      </w:r>
      <w:r>
        <w:lastRenderedPageBreak/>
        <w:t>сервісний центр за рекомендаціями, які застосовуються до вашим індивідуальним потребам і способу використання машини в вашому випадку.</w:t>
      </w:r>
    </w:p>
    <w:p w14:paraId="431E55DE" w14:textId="77777777" w:rsidR="00F55F36" w:rsidRDefault="00F55F36">
      <w:pPr>
        <w:jc w:val="both"/>
      </w:pPr>
    </w:p>
    <w:p w14:paraId="7DD1022E" w14:textId="77777777" w:rsidR="00F55F36" w:rsidRDefault="006B2D7B">
      <w:pPr>
        <w:jc w:val="both"/>
        <w:rPr>
          <w:b/>
        </w:rPr>
      </w:pPr>
      <w:r>
        <w:rPr>
          <w:b/>
        </w:rPr>
        <w:t>ЗАПУСК ДВИГУНА</w:t>
      </w:r>
    </w:p>
    <w:p w14:paraId="564DAB6D" w14:textId="77777777" w:rsidR="00F55F36" w:rsidRDefault="006B2D7B">
      <w:pPr>
        <w:jc w:val="both"/>
      </w:pPr>
      <w:r>
        <w:t>1. Поверніть ключ запалювання в положення 1.</w:t>
      </w:r>
    </w:p>
    <w:p w14:paraId="7CB6533B" w14:textId="77777777" w:rsidR="00F55F36" w:rsidRDefault="006B2D7B">
      <w:pPr>
        <w:jc w:val="both"/>
      </w:pPr>
      <w:r>
        <w:t>2. Для холодного пуску встановіть важіль повітряної заслінки (</w:t>
      </w:r>
      <w:proofErr w:type="spellStart"/>
      <w:r>
        <w:t>мал</w:t>
      </w:r>
      <w:proofErr w:type="spellEnd"/>
      <w:r>
        <w:t>. 4A) в положення «START».</w:t>
      </w:r>
    </w:p>
    <w:p w14:paraId="79A3E814" w14:textId="77777777" w:rsidR="00F55F36" w:rsidRDefault="006B2D7B">
      <w:pPr>
        <w:jc w:val="both"/>
      </w:pPr>
      <w:r>
        <w:t>3. Кілька разів натиснути на розпилювач (</w:t>
      </w:r>
      <w:proofErr w:type="spellStart"/>
      <w:r>
        <w:t>грунтовку</w:t>
      </w:r>
      <w:proofErr w:type="spellEnd"/>
      <w:r>
        <w:t>). При запуску з прогрітим двигуном ви можете пропустити ці</w:t>
      </w:r>
    </w:p>
    <w:p w14:paraId="200B4BF7" w14:textId="77777777" w:rsidR="00F55F36" w:rsidRDefault="006B2D7B">
      <w:pPr>
        <w:jc w:val="both"/>
      </w:pPr>
      <w:r>
        <w:t>два кроки.</w:t>
      </w:r>
    </w:p>
    <w:p w14:paraId="6C6E1094" w14:textId="77777777" w:rsidR="00F55F36" w:rsidRDefault="006B2D7B">
      <w:pPr>
        <w:jc w:val="both"/>
      </w:pPr>
      <w:r>
        <w:t>4. Для блокування газового важеля натисніть одночасно на замок газового важеля, газовий важіль і ручку блокування газу на ручці. Газовий важіль заблокований ручкою газового запору.</w:t>
      </w:r>
    </w:p>
    <w:p w14:paraId="557EF367" w14:textId="77777777" w:rsidR="00F55F36" w:rsidRDefault="006B2D7B">
      <w:pPr>
        <w:jc w:val="both"/>
      </w:pPr>
      <w:r>
        <w:t>5. Тримайте машину однією рукою. Іншою рукою кілька разів потягніть трос стартера.</w:t>
      </w:r>
    </w:p>
    <w:p w14:paraId="024C9728" w14:textId="77777777" w:rsidR="00F55F36" w:rsidRDefault="006B2D7B">
      <w:pPr>
        <w:jc w:val="both"/>
      </w:pPr>
      <w:r>
        <w:t>поки двигун не запуститься. Увага! Не тягніть шнур стартера занадто далеко - небезпека його обриву! Повернення шнура обережно, ризик пошкодження стартера.</w:t>
      </w:r>
    </w:p>
    <w:p w14:paraId="4F4F79C0" w14:textId="77777777" w:rsidR="00F55F36" w:rsidRDefault="006B2D7B">
      <w:pPr>
        <w:jc w:val="both"/>
      </w:pPr>
      <w:r>
        <w:t>6. Якщо машина не запускається при 4-6 проходах, змініть настройку повітряної заслінки a і повторіть кроки з 6 по 8.</w:t>
      </w:r>
    </w:p>
    <w:p w14:paraId="36FE98A3" w14:textId="77777777" w:rsidR="00F55F36" w:rsidRDefault="006B2D7B">
      <w:pPr>
        <w:jc w:val="both"/>
      </w:pPr>
      <w:r>
        <w:t xml:space="preserve">Якщо двигун не запускається, дотримуйтесь інструкцій в розділі «Усунення </w:t>
      </w:r>
      <w:proofErr w:type="spellStart"/>
      <w:r>
        <w:t>несправностей</w:t>
      </w:r>
      <w:proofErr w:type="spellEnd"/>
      <w:r>
        <w:t>».</w:t>
      </w:r>
    </w:p>
    <w:p w14:paraId="6032868C" w14:textId="77777777" w:rsidR="00F55F36" w:rsidRDefault="00F55F36">
      <w:pPr>
        <w:jc w:val="both"/>
      </w:pPr>
    </w:p>
    <w:p w14:paraId="0D6080D4" w14:textId="77777777" w:rsidR="00F55F36" w:rsidRDefault="006B2D7B">
      <w:pPr>
        <w:jc w:val="both"/>
        <w:rPr>
          <w:b/>
        </w:rPr>
      </w:pPr>
      <w:r>
        <w:rPr>
          <w:b/>
        </w:rPr>
        <w:t>ПІДГОТОВКА</w:t>
      </w:r>
    </w:p>
    <w:p w14:paraId="4A3B01EF" w14:textId="77777777" w:rsidR="00F55F36" w:rsidRDefault="006B2D7B">
      <w:pPr>
        <w:jc w:val="both"/>
      </w:pPr>
      <w:r>
        <w:t>• Після запуску двигуна встановіть потрібну швидкість за допомогою дроселя.</w:t>
      </w:r>
    </w:p>
    <w:p w14:paraId="54C5FB26" w14:textId="77777777" w:rsidR="00F55F36" w:rsidRDefault="006B2D7B">
      <w:pPr>
        <w:jc w:val="both"/>
      </w:pPr>
      <w:r>
        <w:t>• Встановіть тиск за допомогою клапана. Це можна перевірити на манометрі.</w:t>
      </w:r>
    </w:p>
    <w:p w14:paraId="4A40CC07" w14:textId="77777777" w:rsidR="00F55F36" w:rsidRDefault="006B2D7B">
      <w:pPr>
        <w:jc w:val="both"/>
      </w:pPr>
      <w:r>
        <w:t>• Обприскування можна розпочати натисканням на важіль пульверизатора.</w:t>
      </w:r>
    </w:p>
    <w:p w14:paraId="32DFFF9C" w14:textId="77777777" w:rsidR="00F55F36" w:rsidRDefault="00F55F36">
      <w:pPr>
        <w:jc w:val="both"/>
      </w:pPr>
    </w:p>
    <w:p w14:paraId="565DE00F" w14:textId="77777777" w:rsidR="00F55F36" w:rsidRDefault="006B2D7B">
      <w:pPr>
        <w:jc w:val="both"/>
        <w:rPr>
          <w:b/>
        </w:rPr>
      </w:pPr>
      <w:r>
        <w:rPr>
          <w:b/>
        </w:rPr>
        <w:t>ВИКЛЮЧЕННЯ ДВИГУНА</w:t>
      </w:r>
    </w:p>
    <w:p w14:paraId="6A6977DD" w14:textId="77777777" w:rsidR="00F55F36" w:rsidRDefault="006B2D7B">
      <w:pPr>
        <w:jc w:val="both"/>
      </w:pPr>
      <w:r>
        <w:t>• Після роботи зменшити частоту обертання двигуна і зупиніть двигун, повернувши перемикач в положення 0.</w:t>
      </w:r>
    </w:p>
    <w:p w14:paraId="6B284002" w14:textId="77777777" w:rsidR="00F55F36" w:rsidRDefault="00F55F36">
      <w:pPr>
        <w:jc w:val="both"/>
      </w:pPr>
    </w:p>
    <w:p w14:paraId="022C8E0F" w14:textId="77777777" w:rsidR="00F55F36" w:rsidRDefault="006B2D7B">
      <w:pPr>
        <w:jc w:val="both"/>
        <w:rPr>
          <w:b/>
        </w:rPr>
      </w:pPr>
      <w:r>
        <w:rPr>
          <w:b/>
        </w:rPr>
        <w:t>ДОГЛЯД І ОБСЛУГОВУВАННЯ</w:t>
      </w:r>
    </w:p>
    <w:p w14:paraId="02527659" w14:textId="77777777" w:rsidR="00F55F36" w:rsidRDefault="006B2D7B">
      <w:pPr>
        <w:jc w:val="both"/>
        <w:rPr>
          <w:b/>
        </w:rPr>
      </w:pPr>
      <w:r>
        <w:rPr>
          <w:b/>
        </w:rPr>
        <w:t>ОБЕРЕЖНО! Для забезпечення належного функціонування машини необхідно перевірити та відрегулювати її кваліфікованим персоналом у авторизованому сервісному центрі не рідше одного разу на рік.</w:t>
      </w:r>
    </w:p>
    <w:p w14:paraId="3092DDD9" w14:textId="77777777" w:rsidR="00F55F36" w:rsidRDefault="006B2D7B">
      <w:pPr>
        <w:jc w:val="both"/>
      </w:pPr>
      <w:r>
        <w:t>Правильне обслуговування має важливе значення для безпечної, економічної та безперебійної роботи машини.</w:t>
      </w:r>
    </w:p>
    <w:p w14:paraId="0D558A13" w14:textId="77777777" w:rsidR="00F55F36" w:rsidRDefault="006B2D7B">
      <w:pPr>
        <w:jc w:val="both"/>
      </w:pPr>
      <w:r>
        <w:t>Недотримання інструкцій з технічного обслуговування та запобіжних заходів може спричинити серйозні травми або смерть. Завжди дотримуйтесь процедур, заходів безпеки, рекомендованого обслуговування та рекомендованих перевірок, зазначених у цій інструкції.</w:t>
      </w:r>
    </w:p>
    <w:p w14:paraId="259EA83C" w14:textId="77777777" w:rsidR="00F55F36" w:rsidRDefault="006B2D7B">
      <w:pPr>
        <w:jc w:val="both"/>
        <w:rPr>
          <w:b/>
        </w:rPr>
      </w:pPr>
      <w:r>
        <w:rPr>
          <w:b/>
        </w:rPr>
        <w:t>ПОПЕРЕДЖЕННЯ! Перед будь-якими роботами на машині (технічне обслуговування, огляд, заміна приладдя, обслуговування) або перед зберіганням ЗАВЖДИ ВИМИКАЙТЕ ДВИГУН, дочекайтеся зупинки всіх рухомих частин і дайте машині охолонути. Не допускайте випадкового запуску двигуна. Відключіть свічку запалювання (від'єднайте свічку запалювання).</w:t>
      </w:r>
    </w:p>
    <w:p w14:paraId="52A8DB84" w14:textId="77777777" w:rsidR="00F55F36" w:rsidRDefault="006B2D7B">
      <w:pPr>
        <w:jc w:val="both"/>
      </w:pPr>
      <w:r>
        <w:t>ЦЯ ВИМОГА  ВІД НЕ ПОВТОРЮЄТЬСЯ НІ В НАСТУПНИХ  РОЗДІЛАХ!</w:t>
      </w:r>
    </w:p>
    <w:p w14:paraId="32FA2900" w14:textId="77777777" w:rsidR="00F55F36" w:rsidRDefault="006B2D7B">
      <w:pPr>
        <w:jc w:val="both"/>
      </w:pPr>
      <w:r>
        <w:t xml:space="preserve">Дотримуйтесь цієї рекомендації щодо перевірок, технічного обслуговування та інтервалів, зазначених у цьому посібнику користувачів. Інші сервісні операції, які є </w:t>
      </w:r>
      <w:r>
        <w:lastRenderedPageBreak/>
        <w:t>складнішими, або для цього потрібні спеціальні інструменти, відпустіть це на нашому авторизованому сервісі. Інструкції в цьому посібнику застосовуються у звичайних робочих умовах. Якщо ви працюєте з двигуном у важких умовах, таких як постійне високе навантаження, висока температура або незвично велика вологість чи пил, зверніться до служби обслуговування щодо рекомендацій, що стосуються ваших індивідуальних потреб та способу використання машини у вашому випадку.</w:t>
      </w:r>
    </w:p>
    <w:p w14:paraId="4203BADE" w14:textId="77777777" w:rsidR="00F55F36" w:rsidRDefault="006B2D7B">
      <w:pPr>
        <w:jc w:val="both"/>
      </w:pPr>
      <w:r>
        <w:t xml:space="preserve">  </w:t>
      </w:r>
    </w:p>
    <w:p w14:paraId="2424B6A2" w14:textId="77777777" w:rsidR="00F55F36" w:rsidRDefault="00F55F36">
      <w:pPr>
        <w:jc w:val="both"/>
      </w:pPr>
    </w:p>
    <w:p w14:paraId="2F7F327B" w14:textId="77777777" w:rsidR="00F55F36" w:rsidRDefault="00F55F36">
      <w:pPr>
        <w:jc w:val="both"/>
      </w:pPr>
    </w:p>
    <w:p w14:paraId="3DC0530E" w14:textId="77777777" w:rsidR="00F55F36" w:rsidRDefault="00F55F36">
      <w:pPr>
        <w:jc w:val="both"/>
      </w:pPr>
    </w:p>
    <w:tbl>
      <w:tblPr>
        <w:tblStyle w:val="a9"/>
        <w:tblW w:w="9031"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43"/>
        <w:gridCol w:w="1450"/>
        <w:gridCol w:w="1413"/>
        <w:gridCol w:w="1475"/>
        <w:gridCol w:w="735"/>
        <w:gridCol w:w="690"/>
        <w:gridCol w:w="690"/>
        <w:gridCol w:w="1635"/>
      </w:tblGrid>
      <w:tr w:rsidR="00F55F36" w14:paraId="59E5BF6B" w14:textId="77777777">
        <w:trPr>
          <w:trHeight w:val="1310"/>
        </w:trPr>
        <w:tc>
          <w:tcPr>
            <w:tcW w:w="942"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3F06AC" w14:textId="77777777" w:rsidR="00F55F36" w:rsidRDefault="006B2D7B">
            <w:pPr>
              <w:ind w:left="400"/>
              <w:jc w:val="both"/>
            </w:pPr>
            <w:r>
              <w:t xml:space="preserve"> </w:t>
            </w:r>
          </w:p>
        </w:tc>
        <w:tc>
          <w:tcPr>
            <w:tcW w:w="1450" w:type="dxa"/>
            <w:vMerge w:val="restart"/>
            <w:tcBorders>
              <w:top w:val="single" w:sz="8" w:space="0" w:color="000000"/>
              <w:bottom w:val="single" w:sz="8" w:space="0" w:color="000000"/>
              <w:right w:val="single" w:sz="8" w:space="0" w:color="000000"/>
            </w:tcBorders>
            <w:tcMar>
              <w:top w:w="100" w:type="dxa"/>
              <w:left w:w="100" w:type="dxa"/>
              <w:bottom w:w="100" w:type="dxa"/>
              <w:right w:w="100" w:type="dxa"/>
            </w:tcMar>
          </w:tcPr>
          <w:p w14:paraId="0AEFAC03" w14:textId="77777777" w:rsidR="00F55F36" w:rsidRDefault="006B2D7B">
            <w:pPr>
              <w:jc w:val="both"/>
            </w:pPr>
            <w:r>
              <w:t>Машинна частина</w:t>
            </w:r>
          </w:p>
        </w:tc>
        <w:tc>
          <w:tcPr>
            <w:tcW w:w="1413" w:type="dxa"/>
            <w:vMerge w:val="restart"/>
            <w:tcBorders>
              <w:top w:val="single" w:sz="8" w:space="0" w:color="000000"/>
              <w:bottom w:val="single" w:sz="8" w:space="0" w:color="000000"/>
              <w:right w:val="single" w:sz="8" w:space="0" w:color="000000"/>
            </w:tcBorders>
            <w:tcMar>
              <w:top w:w="100" w:type="dxa"/>
              <w:left w:w="100" w:type="dxa"/>
              <w:bottom w:w="100" w:type="dxa"/>
              <w:right w:w="100" w:type="dxa"/>
            </w:tcMar>
          </w:tcPr>
          <w:p w14:paraId="27A6930F" w14:textId="77777777" w:rsidR="00F55F36" w:rsidRDefault="006B2D7B">
            <w:pPr>
              <w:jc w:val="both"/>
            </w:pPr>
            <w:r>
              <w:t>Дія</w:t>
            </w:r>
          </w:p>
        </w:tc>
        <w:tc>
          <w:tcPr>
            <w:tcW w:w="1475" w:type="dxa"/>
            <w:vMerge w:val="restart"/>
            <w:tcBorders>
              <w:top w:val="single" w:sz="8" w:space="0" w:color="000000"/>
              <w:bottom w:val="single" w:sz="8" w:space="0" w:color="000000"/>
              <w:right w:val="single" w:sz="8" w:space="0" w:color="000000"/>
            </w:tcBorders>
            <w:tcMar>
              <w:top w:w="100" w:type="dxa"/>
              <w:left w:w="100" w:type="dxa"/>
              <w:bottom w:w="100" w:type="dxa"/>
              <w:right w:w="100" w:type="dxa"/>
            </w:tcMar>
          </w:tcPr>
          <w:p w14:paraId="3C64611E" w14:textId="77777777" w:rsidR="00F55F36" w:rsidRDefault="006B2D7B">
            <w:pPr>
              <w:jc w:val="both"/>
            </w:pPr>
            <w:r>
              <w:t>Перед кожним використанням</w:t>
            </w:r>
          </w:p>
        </w:tc>
        <w:tc>
          <w:tcPr>
            <w:tcW w:w="73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1EE9E5A" w14:textId="77777777" w:rsidR="00F55F36" w:rsidRDefault="006B2D7B">
            <w:pPr>
              <w:jc w:val="both"/>
            </w:pPr>
            <w:r>
              <w:t>Години роботи</w:t>
            </w:r>
          </w:p>
        </w:tc>
        <w:tc>
          <w:tcPr>
            <w:tcW w:w="69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A3DD675" w14:textId="77777777" w:rsidR="00F55F36" w:rsidRDefault="006B2D7B">
            <w:pPr>
              <w:jc w:val="both"/>
            </w:pPr>
            <w:r>
              <w:t>Години роботи</w:t>
            </w:r>
          </w:p>
          <w:p w14:paraId="615938C5" w14:textId="77777777" w:rsidR="00F55F36" w:rsidRDefault="006B2D7B">
            <w:pPr>
              <w:spacing w:before="240"/>
              <w:ind w:left="400"/>
              <w:jc w:val="both"/>
            </w:pPr>
            <w:r>
              <w:t xml:space="preserve"> </w:t>
            </w:r>
          </w:p>
        </w:tc>
        <w:tc>
          <w:tcPr>
            <w:tcW w:w="69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6E3B77B" w14:textId="77777777" w:rsidR="00F55F36" w:rsidRDefault="006B2D7B">
            <w:pPr>
              <w:jc w:val="both"/>
            </w:pPr>
            <w:r>
              <w:t>Години роботи</w:t>
            </w:r>
          </w:p>
        </w:tc>
        <w:tc>
          <w:tcPr>
            <w:tcW w:w="163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902C253" w14:textId="77777777" w:rsidR="00F55F36" w:rsidRDefault="006B2D7B">
            <w:pPr>
              <w:jc w:val="both"/>
            </w:pPr>
            <w:r>
              <w:t>Примітки</w:t>
            </w:r>
          </w:p>
        </w:tc>
      </w:tr>
      <w:tr w:rsidR="00F55F36" w14:paraId="351E61AE" w14:textId="77777777">
        <w:trPr>
          <w:trHeight w:val="500"/>
        </w:trPr>
        <w:tc>
          <w:tcPr>
            <w:tcW w:w="94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DED60D5" w14:textId="77777777" w:rsidR="00F55F36" w:rsidRDefault="00F55F36">
            <w:pPr>
              <w:ind w:left="400"/>
              <w:jc w:val="both"/>
            </w:pPr>
          </w:p>
        </w:tc>
        <w:tc>
          <w:tcPr>
            <w:tcW w:w="145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6A8B9F8" w14:textId="77777777" w:rsidR="00F55F36" w:rsidRDefault="00F55F36">
            <w:pPr>
              <w:ind w:left="400"/>
              <w:jc w:val="both"/>
            </w:pPr>
          </w:p>
        </w:tc>
        <w:tc>
          <w:tcPr>
            <w:tcW w:w="1413"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1F36331" w14:textId="77777777" w:rsidR="00F55F36" w:rsidRDefault="00F55F36">
            <w:pPr>
              <w:ind w:left="400"/>
              <w:jc w:val="both"/>
            </w:pPr>
          </w:p>
        </w:tc>
        <w:tc>
          <w:tcPr>
            <w:tcW w:w="147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13131A2" w14:textId="77777777" w:rsidR="00F55F36" w:rsidRDefault="00F55F36">
            <w:pPr>
              <w:ind w:left="400"/>
              <w:jc w:val="both"/>
            </w:pPr>
          </w:p>
        </w:tc>
        <w:tc>
          <w:tcPr>
            <w:tcW w:w="735" w:type="dxa"/>
            <w:tcBorders>
              <w:bottom w:val="single" w:sz="8" w:space="0" w:color="000000"/>
              <w:right w:val="single" w:sz="8" w:space="0" w:color="000000"/>
            </w:tcBorders>
            <w:shd w:val="clear" w:color="auto" w:fill="auto"/>
            <w:tcMar>
              <w:top w:w="100" w:type="dxa"/>
              <w:left w:w="100" w:type="dxa"/>
              <w:bottom w:w="100" w:type="dxa"/>
              <w:right w:w="100" w:type="dxa"/>
            </w:tcMar>
          </w:tcPr>
          <w:p w14:paraId="4749DDBB" w14:textId="77777777" w:rsidR="00F55F36" w:rsidRDefault="006B2D7B">
            <w:pPr>
              <w:jc w:val="both"/>
            </w:pPr>
            <w:r>
              <w:t>25</w:t>
            </w:r>
          </w:p>
        </w:tc>
        <w:tc>
          <w:tcPr>
            <w:tcW w:w="690" w:type="dxa"/>
            <w:tcBorders>
              <w:bottom w:val="single" w:sz="8" w:space="0" w:color="000000"/>
              <w:right w:val="single" w:sz="8" w:space="0" w:color="000000"/>
            </w:tcBorders>
            <w:shd w:val="clear" w:color="auto" w:fill="auto"/>
            <w:tcMar>
              <w:top w:w="100" w:type="dxa"/>
              <w:left w:w="100" w:type="dxa"/>
              <w:bottom w:w="100" w:type="dxa"/>
              <w:right w:w="100" w:type="dxa"/>
            </w:tcMar>
          </w:tcPr>
          <w:p w14:paraId="77CC2C84" w14:textId="77777777" w:rsidR="00F55F36" w:rsidRDefault="006B2D7B">
            <w:pPr>
              <w:jc w:val="both"/>
            </w:pPr>
            <w:r>
              <w:t>50</w:t>
            </w:r>
          </w:p>
        </w:tc>
        <w:tc>
          <w:tcPr>
            <w:tcW w:w="690" w:type="dxa"/>
            <w:tcBorders>
              <w:bottom w:val="single" w:sz="8" w:space="0" w:color="000000"/>
              <w:right w:val="single" w:sz="8" w:space="0" w:color="000000"/>
            </w:tcBorders>
            <w:shd w:val="clear" w:color="auto" w:fill="auto"/>
            <w:tcMar>
              <w:top w:w="100" w:type="dxa"/>
              <w:left w:w="100" w:type="dxa"/>
              <w:bottom w:w="100" w:type="dxa"/>
              <w:right w:w="100" w:type="dxa"/>
            </w:tcMar>
          </w:tcPr>
          <w:p w14:paraId="6ED4BF22" w14:textId="77777777" w:rsidR="00F55F36" w:rsidRDefault="006B2D7B">
            <w:pPr>
              <w:jc w:val="both"/>
            </w:pPr>
            <w:r>
              <w:t>100</w:t>
            </w:r>
          </w:p>
        </w:tc>
        <w:tc>
          <w:tcPr>
            <w:tcW w:w="1635" w:type="dxa"/>
            <w:tcBorders>
              <w:bottom w:val="single" w:sz="8" w:space="0" w:color="000000"/>
              <w:right w:val="single" w:sz="8" w:space="0" w:color="000000"/>
            </w:tcBorders>
            <w:shd w:val="clear" w:color="auto" w:fill="auto"/>
            <w:tcMar>
              <w:top w:w="100" w:type="dxa"/>
              <w:left w:w="100" w:type="dxa"/>
              <w:bottom w:w="100" w:type="dxa"/>
              <w:right w:w="100" w:type="dxa"/>
            </w:tcMar>
          </w:tcPr>
          <w:p w14:paraId="72B56CDD" w14:textId="77777777" w:rsidR="00F55F36" w:rsidRDefault="006B2D7B">
            <w:pPr>
              <w:ind w:left="400"/>
              <w:jc w:val="both"/>
            </w:pPr>
            <w:r>
              <w:t xml:space="preserve"> </w:t>
            </w:r>
          </w:p>
        </w:tc>
      </w:tr>
      <w:tr w:rsidR="00F55F36" w14:paraId="47DF9F6D" w14:textId="77777777">
        <w:trPr>
          <w:trHeight w:val="1070"/>
        </w:trPr>
        <w:tc>
          <w:tcPr>
            <w:tcW w:w="942"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9632BD" w14:textId="77777777" w:rsidR="00F55F36" w:rsidRDefault="006B2D7B">
            <w:pPr>
              <w:jc w:val="both"/>
            </w:pPr>
            <w:r>
              <w:t>Двигун</w:t>
            </w:r>
          </w:p>
        </w:tc>
        <w:tc>
          <w:tcPr>
            <w:tcW w:w="1450" w:type="dxa"/>
            <w:tcBorders>
              <w:bottom w:val="single" w:sz="8" w:space="0" w:color="000000"/>
              <w:right w:val="single" w:sz="8" w:space="0" w:color="000000"/>
            </w:tcBorders>
            <w:shd w:val="clear" w:color="auto" w:fill="auto"/>
            <w:tcMar>
              <w:top w:w="100" w:type="dxa"/>
              <w:left w:w="100" w:type="dxa"/>
              <w:bottom w:w="100" w:type="dxa"/>
              <w:right w:w="100" w:type="dxa"/>
            </w:tcMar>
          </w:tcPr>
          <w:p w14:paraId="42257765" w14:textId="77777777" w:rsidR="00F55F36" w:rsidRDefault="006B2D7B">
            <w:pPr>
              <w:jc w:val="both"/>
            </w:pPr>
            <w:r>
              <w:t>Витоки палива, розлив палива</w:t>
            </w:r>
          </w:p>
        </w:tc>
        <w:tc>
          <w:tcPr>
            <w:tcW w:w="1413" w:type="dxa"/>
            <w:tcBorders>
              <w:bottom w:val="single" w:sz="8" w:space="0" w:color="000000"/>
              <w:right w:val="single" w:sz="8" w:space="0" w:color="000000"/>
            </w:tcBorders>
            <w:shd w:val="clear" w:color="auto" w:fill="auto"/>
            <w:tcMar>
              <w:top w:w="100" w:type="dxa"/>
              <w:left w:w="100" w:type="dxa"/>
              <w:bottom w:w="100" w:type="dxa"/>
              <w:right w:w="100" w:type="dxa"/>
            </w:tcMar>
          </w:tcPr>
          <w:p w14:paraId="32622566" w14:textId="77777777" w:rsidR="00F55F36" w:rsidRDefault="006B2D7B">
            <w:pPr>
              <w:jc w:val="both"/>
            </w:pPr>
            <w:r>
              <w:t>Витерти</w:t>
            </w:r>
          </w:p>
        </w:tc>
        <w:tc>
          <w:tcPr>
            <w:tcW w:w="1475" w:type="dxa"/>
            <w:tcBorders>
              <w:bottom w:val="single" w:sz="8" w:space="0" w:color="000000"/>
              <w:right w:val="single" w:sz="8" w:space="0" w:color="000000"/>
            </w:tcBorders>
            <w:shd w:val="clear" w:color="auto" w:fill="auto"/>
            <w:tcMar>
              <w:top w:w="100" w:type="dxa"/>
              <w:left w:w="100" w:type="dxa"/>
              <w:bottom w:w="100" w:type="dxa"/>
              <w:right w:w="100" w:type="dxa"/>
            </w:tcMar>
          </w:tcPr>
          <w:p w14:paraId="7A418D5F" w14:textId="77777777" w:rsidR="00F55F36" w:rsidRDefault="006B2D7B">
            <w:pPr>
              <w:ind w:left="400"/>
              <w:jc w:val="both"/>
            </w:pPr>
            <w:r>
              <w:t>+</w:t>
            </w:r>
          </w:p>
        </w:tc>
        <w:tc>
          <w:tcPr>
            <w:tcW w:w="735" w:type="dxa"/>
            <w:tcBorders>
              <w:bottom w:val="single" w:sz="8" w:space="0" w:color="000000"/>
              <w:right w:val="single" w:sz="8" w:space="0" w:color="000000"/>
            </w:tcBorders>
            <w:shd w:val="clear" w:color="auto" w:fill="auto"/>
            <w:tcMar>
              <w:top w:w="100" w:type="dxa"/>
              <w:left w:w="100" w:type="dxa"/>
              <w:bottom w:w="100" w:type="dxa"/>
              <w:right w:w="100" w:type="dxa"/>
            </w:tcMar>
          </w:tcPr>
          <w:p w14:paraId="3FD9751D" w14:textId="77777777" w:rsidR="00F55F36" w:rsidRDefault="006B2D7B">
            <w:pPr>
              <w:ind w:left="400"/>
              <w:jc w:val="both"/>
            </w:pPr>
            <w:r>
              <w:t xml:space="preserve"> </w:t>
            </w:r>
          </w:p>
        </w:tc>
        <w:tc>
          <w:tcPr>
            <w:tcW w:w="690" w:type="dxa"/>
            <w:tcBorders>
              <w:bottom w:val="single" w:sz="8" w:space="0" w:color="000000"/>
              <w:right w:val="single" w:sz="8" w:space="0" w:color="000000"/>
            </w:tcBorders>
            <w:shd w:val="clear" w:color="auto" w:fill="auto"/>
            <w:tcMar>
              <w:top w:w="100" w:type="dxa"/>
              <w:left w:w="100" w:type="dxa"/>
              <w:bottom w:w="100" w:type="dxa"/>
              <w:right w:w="100" w:type="dxa"/>
            </w:tcMar>
          </w:tcPr>
          <w:p w14:paraId="146EC044" w14:textId="77777777" w:rsidR="00F55F36" w:rsidRDefault="006B2D7B">
            <w:pPr>
              <w:ind w:left="400"/>
              <w:jc w:val="both"/>
            </w:pPr>
            <w:r>
              <w:t xml:space="preserve"> </w:t>
            </w:r>
          </w:p>
        </w:tc>
        <w:tc>
          <w:tcPr>
            <w:tcW w:w="690" w:type="dxa"/>
            <w:tcBorders>
              <w:bottom w:val="single" w:sz="8" w:space="0" w:color="000000"/>
              <w:right w:val="single" w:sz="8" w:space="0" w:color="000000"/>
            </w:tcBorders>
            <w:shd w:val="clear" w:color="auto" w:fill="auto"/>
            <w:tcMar>
              <w:top w:w="100" w:type="dxa"/>
              <w:left w:w="100" w:type="dxa"/>
              <w:bottom w:w="100" w:type="dxa"/>
              <w:right w:w="100" w:type="dxa"/>
            </w:tcMar>
          </w:tcPr>
          <w:p w14:paraId="77D2A54D" w14:textId="77777777" w:rsidR="00F55F36" w:rsidRDefault="006B2D7B">
            <w:pPr>
              <w:ind w:left="400"/>
              <w:jc w:val="both"/>
            </w:pPr>
            <w:r>
              <w:t xml:space="preserve"> </w:t>
            </w:r>
          </w:p>
        </w:tc>
        <w:tc>
          <w:tcPr>
            <w:tcW w:w="1635" w:type="dxa"/>
            <w:tcBorders>
              <w:bottom w:val="single" w:sz="8" w:space="0" w:color="000000"/>
              <w:right w:val="single" w:sz="8" w:space="0" w:color="000000"/>
            </w:tcBorders>
            <w:shd w:val="clear" w:color="auto" w:fill="auto"/>
            <w:tcMar>
              <w:top w:w="100" w:type="dxa"/>
              <w:left w:w="100" w:type="dxa"/>
              <w:bottom w:w="100" w:type="dxa"/>
              <w:right w:w="100" w:type="dxa"/>
            </w:tcMar>
          </w:tcPr>
          <w:p w14:paraId="671C6871" w14:textId="77777777" w:rsidR="00F55F36" w:rsidRDefault="006B2D7B">
            <w:pPr>
              <w:ind w:left="400"/>
              <w:jc w:val="both"/>
            </w:pPr>
            <w:r>
              <w:t xml:space="preserve"> </w:t>
            </w:r>
          </w:p>
        </w:tc>
      </w:tr>
      <w:tr w:rsidR="00F55F36" w14:paraId="5EFFFC2A" w14:textId="77777777">
        <w:trPr>
          <w:trHeight w:val="1925"/>
        </w:trPr>
        <w:tc>
          <w:tcPr>
            <w:tcW w:w="94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8F3F369" w14:textId="77777777" w:rsidR="00F55F36" w:rsidRDefault="00F55F36">
            <w:pPr>
              <w:ind w:left="400"/>
              <w:jc w:val="both"/>
            </w:pPr>
          </w:p>
        </w:tc>
        <w:tc>
          <w:tcPr>
            <w:tcW w:w="1450" w:type="dxa"/>
            <w:tcBorders>
              <w:bottom w:val="single" w:sz="8" w:space="0" w:color="000000"/>
              <w:right w:val="single" w:sz="8" w:space="0" w:color="000000"/>
            </w:tcBorders>
            <w:shd w:val="clear" w:color="auto" w:fill="auto"/>
            <w:tcMar>
              <w:top w:w="100" w:type="dxa"/>
              <w:left w:w="100" w:type="dxa"/>
              <w:bottom w:w="100" w:type="dxa"/>
              <w:right w:w="100" w:type="dxa"/>
            </w:tcMar>
          </w:tcPr>
          <w:p w14:paraId="71CDE2AD" w14:textId="77777777" w:rsidR="00F55F36" w:rsidRDefault="006B2D7B">
            <w:pPr>
              <w:jc w:val="both"/>
            </w:pPr>
            <w:r>
              <w:t>Бак для палива, повітряний фільтр, паливний фільтр</w:t>
            </w:r>
          </w:p>
        </w:tc>
        <w:tc>
          <w:tcPr>
            <w:tcW w:w="1413" w:type="dxa"/>
            <w:tcBorders>
              <w:bottom w:val="single" w:sz="8" w:space="0" w:color="000000"/>
              <w:right w:val="single" w:sz="8" w:space="0" w:color="000000"/>
            </w:tcBorders>
            <w:shd w:val="clear" w:color="auto" w:fill="auto"/>
            <w:tcMar>
              <w:top w:w="100" w:type="dxa"/>
              <w:left w:w="100" w:type="dxa"/>
              <w:bottom w:w="100" w:type="dxa"/>
              <w:right w:w="100" w:type="dxa"/>
            </w:tcMar>
          </w:tcPr>
          <w:p w14:paraId="027DF765" w14:textId="77777777" w:rsidR="00F55F36" w:rsidRDefault="006B2D7B">
            <w:pPr>
              <w:jc w:val="both"/>
            </w:pPr>
            <w:r>
              <w:t>оглянути / очистити</w:t>
            </w:r>
          </w:p>
        </w:tc>
        <w:tc>
          <w:tcPr>
            <w:tcW w:w="1475" w:type="dxa"/>
            <w:tcBorders>
              <w:bottom w:val="single" w:sz="8" w:space="0" w:color="000000"/>
              <w:right w:val="single" w:sz="8" w:space="0" w:color="000000"/>
            </w:tcBorders>
            <w:shd w:val="clear" w:color="auto" w:fill="auto"/>
            <w:tcMar>
              <w:top w:w="100" w:type="dxa"/>
              <w:left w:w="100" w:type="dxa"/>
              <w:bottom w:w="100" w:type="dxa"/>
              <w:right w:w="100" w:type="dxa"/>
            </w:tcMar>
          </w:tcPr>
          <w:p w14:paraId="35888A93" w14:textId="77777777" w:rsidR="00F55F36" w:rsidRDefault="006B2D7B">
            <w:pPr>
              <w:ind w:left="400"/>
              <w:jc w:val="both"/>
            </w:pPr>
            <w:r>
              <w:t>+</w:t>
            </w:r>
          </w:p>
        </w:tc>
        <w:tc>
          <w:tcPr>
            <w:tcW w:w="735" w:type="dxa"/>
            <w:tcBorders>
              <w:bottom w:val="single" w:sz="8" w:space="0" w:color="000000"/>
              <w:right w:val="single" w:sz="8" w:space="0" w:color="000000"/>
            </w:tcBorders>
            <w:shd w:val="clear" w:color="auto" w:fill="auto"/>
            <w:tcMar>
              <w:top w:w="100" w:type="dxa"/>
              <w:left w:w="100" w:type="dxa"/>
              <w:bottom w:w="100" w:type="dxa"/>
              <w:right w:w="100" w:type="dxa"/>
            </w:tcMar>
          </w:tcPr>
          <w:p w14:paraId="5238FBAD" w14:textId="77777777" w:rsidR="00F55F36" w:rsidRDefault="006B2D7B">
            <w:pPr>
              <w:ind w:left="400"/>
              <w:jc w:val="both"/>
            </w:pPr>
            <w:r>
              <w:t>+</w:t>
            </w:r>
          </w:p>
        </w:tc>
        <w:tc>
          <w:tcPr>
            <w:tcW w:w="690" w:type="dxa"/>
            <w:tcBorders>
              <w:bottom w:val="single" w:sz="8" w:space="0" w:color="000000"/>
              <w:right w:val="single" w:sz="8" w:space="0" w:color="000000"/>
            </w:tcBorders>
            <w:shd w:val="clear" w:color="auto" w:fill="auto"/>
            <w:tcMar>
              <w:top w:w="100" w:type="dxa"/>
              <w:left w:w="100" w:type="dxa"/>
              <w:bottom w:w="100" w:type="dxa"/>
              <w:right w:w="100" w:type="dxa"/>
            </w:tcMar>
          </w:tcPr>
          <w:p w14:paraId="6F1BF742" w14:textId="77777777" w:rsidR="00F55F36" w:rsidRDefault="006B2D7B">
            <w:pPr>
              <w:ind w:left="400"/>
              <w:jc w:val="both"/>
            </w:pPr>
            <w:r>
              <w:t xml:space="preserve"> </w:t>
            </w:r>
          </w:p>
        </w:tc>
        <w:tc>
          <w:tcPr>
            <w:tcW w:w="690" w:type="dxa"/>
            <w:tcBorders>
              <w:bottom w:val="single" w:sz="8" w:space="0" w:color="000000"/>
              <w:right w:val="single" w:sz="8" w:space="0" w:color="000000"/>
            </w:tcBorders>
            <w:shd w:val="clear" w:color="auto" w:fill="auto"/>
            <w:tcMar>
              <w:top w:w="100" w:type="dxa"/>
              <w:left w:w="100" w:type="dxa"/>
              <w:bottom w:w="100" w:type="dxa"/>
              <w:right w:w="100" w:type="dxa"/>
            </w:tcMar>
          </w:tcPr>
          <w:p w14:paraId="1EE98FE5" w14:textId="77777777" w:rsidR="00F55F36" w:rsidRDefault="006B2D7B">
            <w:pPr>
              <w:ind w:left="400"/>
              <w:jc w:val="both"/>
            </w:pPr>
            <w:r>
              <w:t xml:space="preserve"> </w:t>
            </w:r>
          </w:p>
        </w:tc>
        <w:tc>
          <w:tcPr>
            <w:tcW w:w="1635" w:type="dxa"/>
            <w:tcBorders>
              <w:bottom w:val="single" w:sz="8" w:space="0" w:color="000000"/>
              <w:right w:val="single" w:sz="8" w:space="0" w:color="000000"/>
            </w:tcBorders>
            <w:shd w:val="clear" w:color="auto" w:fill="auto"/>
            <w:tcMar>
              <w:top w:w="100" w:type="dxa"/>
              <w:left w:w="100" w:type="dxa"/>
              <w:bottom w:w="100" w:type="dxa"/>
              <w:right w:w="100" w:type="dxa"/>
            </w:tcMar>
          </w:tcPr>
          <w:p w14:paraId="014213D8" w14:textId="77777777" w:rsidR="00F55F36" w:rsidRDefault="006B2D7B">
            <w:pPr>
              <w:jc w:val="both"/>
            </w:pPr>
            <w:r>
              <w:t>замініть, якщо необхідно</w:t>
            </w:r>
          </w:p>
        </w:tc>
      </w:tr>
      <w:tr w:rsidR="00F55F36" w14:paraId="3FB2E4EC" w14:textId="77777777">
        <w:trPr>
          <w:trHeight w:val="1640"/>
        </w:trPr>
        <w:tc>
          <w:tcPr>
            <w:tcW w:w="94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D79C807" w14:textId="77777777" w:rsidR="00F55F36" w:rsidRDefault="00F55F36">
            <w:pPr>
              <w:ind w:left="400"/>
              <w:jc w:val="both"/>
            </w:pPr>
          </w:p>
        </w:tc>
        <w:tc>
          <w:tcPr>
            <w:tcW w:w="1450" w:type="dxa"/>
            <w:tcBorders>
              <w:bottom w:val="single" w:sz="8" w:space="0" w:color="000000"/>
              <w:right w:val="single" w:sz="8" w:space="0" w:color="000000"/>
            </w:tcBorders>
            <w:shd w:val="clear" w:color="auto" w:fill="auto"/>
            <w:tcMar>
              <w:top w:w="100" w:type="dxa"/>
              <w:left w:w="100" w:type="dxa"/>
              <w:bottom w:w="100" w:type="dxa"/>
              <w:right w:w="100" w:type="dxa"/>
            </w:tcMar>
          </w:tcPr>
          <w:p w14:paraId="63FB81A4" w14:textId="77777777" w:rsidR="00F55F36" w:rsidRDefault="006B2D7B">
            <w:pPr>
              <w:jc w:val="both"/>
            </w:pPr>
            <w:r>
              <w:t>Свічка запалювання</w:t>
            </w:r>
          </w:p>
        </w:tc>
        <w:tc>
          <w:tcPr>
            <w:tcW w:w="1413" w:type="dxa"/>
            <w:tcBorders>
              <w:bottom w:val="single" w:sz="8" w:space="0" w:color="000000"/>
              <w:right w:val="single" w:sz="8" w:space="0" w:color="000000"/>
            </w:tcBorders>
            <w:shd w:val="clear" w:color="auto" w:fill="auto"/>
            <w:tcMar>
              <w:top w:w="100" w:type="dxa"/>
              <w:left w:w="100" w:type="dxa"/>
              <w:bottom w:w="100" w:type="dxa"/>
              <w:right w:w="100" w:type="dxa"/>
            </w:tcMar>
          </w:tcPr>
          <w:p w14:paraId="42A96D42" w14:textId="77777777" w:rsidR="00F55F36" w:rsidRDefault="006B2D7B">
            <w:pPr>
              <w:jc w:val="both"/>
            </w:pPr>
            <w:r>
              <w:t>Очистити</w:t>
            </w:r>
            <w:r>
              <w:t xml:space="preserve"> та відрегулювати зазор штепсельної вилки</w:t>
            </w:r>
          </w:p>
        </w:tc>
        <w:tc>
          <w:tcPr>
            <w:tcW w:w="1475" w:type="dxa"/>
            <w:tcBorders>
              <w:bottom w:val="single" w:sz="8" w:space="0" w:color="000000"/>
              <w:right w:val="single" w:sz="8" w:space="0" w:color="000000"/>
            </w:tcBorders>
            <w:shd w:val="clear" w:color="auto" w:fill="auto"/>
            <w:tcMar>
              <w:top w:w="100" w:type="dxa"/>
              <w:left w:w="100" w:type="dxa"/>
              <w:bottom w:w="100" w:type="dxa"/>
              <w:right w:w="100" w:type="dxa"/>
            </w:tcMar>
          </w:tcPr>
          <w:p w14:paraId="78D16067" w14:textId="77777777" w:rsidR="00F55F36" w:rsidRDefault="006B2D7B">
            <w:pPr>
              <w:ind w:left="400"/>
              <w:jc w:val="both"/>
            </w:pPr>
            <w:r>
              <w:t xml:space="preserve"> </w:t>
            </w:r>
          </w:p>
        </w:tc>
        <w:tc>
          <w:tcPr>
            <w:tcW w:w="735" w:type="dxa"/>
            <w:tcBorders>
              <w:bottom w:val="single" w:sz="8" w:space="0" w:color="000000"/>
              <w:right w:val="single" w:sz="8" w:space="0" w:color="000000"/>
            </w:tcBorders>
            <w:shd w:val="clear" w:color="auto" w:fill="auto"/>
            <w:tcMar>
              <w:top w:w="100" w:type="dxa"/>
              <w:left w:w="100" w:type="dxa"/>
              <w:bottom w:w="100" w:type="dxa"/>
              <w:right w:w="100" w:type="dxa"/>
            </w:tcMar>
          </w:tcPr>
          <w:p w14:paraId="136C510C" w14:textId="77777777" w:rsidR="00F55F36" w:rsidRDefault="006B2D7B">
            <w:pPr>
              <w:ind w:left="400"/>
              <w:jc w:val="both"/>
            </w:pPr>
            <w:r>
              <w:t xml:space="preserve"> </w:t>
            </w:r>
          </w:p>
        </w:tc>
        <w:tc>
          <w:tcPr>
            <w:tcW w:w="690" w:type="dxa"/>
            <w:tcBorders>
              <w:bottom w:val="single" w:sz="8" w:space="0" w:color="000000"/>
              <w:right w:val="single" w:sz="8" w:space="0" w:color="000000"/>
            </w:tcBorders>
            <w:shd w:val="clear" w:color="auto" w:fill="auto"/>
            <w:tcMar>
              <w:top w:w="100" w:type="dxa"/>
              <w:left w:w="100" w:type="dxa"/>
              <w:bottom w:w="100" w:type="dxa"/>
              <w:right w:w="100" w:type="dxa"/>
            </w:tcMar>
          </w:tcPr>
          <w:p w14:paraId="3D6DF620" w14:textId="77777777" w:rsidR="00F55F36" w:rsidRDefault="006B2D7B">
            <w:pPr>
              <w:ind w:left="400"/>
              <w:jc w:val="both"/>
            </w:pPr>
            <w:r>
              <w:t>+</w:t>
            </w:r>
          </w:p>
        </w:tc>
        <w:tc>
          <w:tcPr>
            <w:tcW w:w="690" w:type="dxa"/>
            <w:tcBorders>
              <w:bottom w:val="single" w:sz="8" w:space="0" w:color="000000"/>
              <w:right w:val="single" w:sz="8" w:space="0" w:color="000000"/>
            </w:tcBorders>
            <w:shd w:val="clear" w:color="auto" w:fill="auto"/>
            <w:tcMar>
              <w:top w:w="100" w:type="dxa"/>
              <w:left w:w="100" w:type="dxa"/>
              <w:bottom w:w="100" w:type="dxa"/>
              <w:right w:w="100" w:type="dxa"/>
            </w:tcMar>
          </w:tcPr>
          <w:p w14:paraId="3E880F61" w14:textId="77777777" w:rsidR="00F55F36" w:rsidRDefault="006B2D7B">
            <w:pPr>
              <w:ind w:left="400"/>
              <w:jc w:val="both"/>
            </w:pPr>
            <w:r>
              <w:t xml:space="preserve"> </w:t>
            </w:r>
          </w:p>
        </w:tc>
        <w:tc>
          <w:tcPr>
            <w:tcW w:w="1635" w:type="dxa"/>
            <w:tcBorders>
              <w:bottom w:val="single" w:sz="8" w:space="0" w:color="000000"/>
              <w:right w:val="single" w:sz="8" w:space="0" w:color="000000"/>
            </w:tcBorders>
            <w:shd w:val="clear" w:color="auto" w:fill="auto"/>
            <w:tcMar>
              <w:top w:w="100" w:type="dxa"/>
              <w:left w:w="100" w:type="dxa"/>
              <w:bottom w:w="100" w:type="dxa"/>
              <w:right w:w="100" w:type="dxa"/>
            </w:tcMar>
          </w:tcPr>
          <w:p w14:paraId="04C2C958" w14:textId="77777777" w:rsidR="00F55F36" w:rsidRDefault="006B2D7B">
            <w:pPr>
              <w:jc w:val="both"/>
            </w:pPr>
            <w:r>
              <w:t>Зазор: 0,6-0,7 мм, замініть, якщо необхідно</w:t>
            </w:r>
          </w:p>
        </w:tc>
      </w:tr>
      <w:tr w:rsidR="00F55F36" w14:paraId="2188F9FF" w14:textId="77777777">
        <w:trPr>
          <w:trHeight w:val="1925"/>
        </w:trPr>
        <w:tc>
          <w:tcPr>
            <w:tcW w:w="94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D05152A" w14:textId="77777777" w:rsidR="00F55F36" w:rsidRDefault="00F55F36">
            <w:pPr>
              <w:ind w:left="400"/>
              <w:jc w:val="both"/>
            </w:pPr>
          </w:p>
        </w:tc>
        <w:tc>
          <w:tcPr>
            <w:tcW w:w="1450" w:type="dxa"/>
            <w:tcBorders>
              <w:bottom w:val="single" w:sz="8" w:space="0" w:color="000000"/>
              <w:right w:val="single" w:sz="8" w:space="0" w:color="000000"/>
            </w:tcBorders>
            <w:shd w:val="clear" w:color="auto" w:fill="auto"/>
            <w:tcMar>
              <w:top w:w="100" w:type="dxa"/>
              <w:left w:w="100" w:type="dxa"/>
              <w:bottom w:w="100" w:type="dxa"/>
              <w:right w:w="100" w:type="dxa"/>
            </w:tcMar>
          </w:tcPr>
          <w:p w14:paraId="5709C785" w14:textId="77777777" w:rsidR="00F55F36" w:rsidRDefault="006B2D7B">
            <w:pPr>
              <w:jc w:val="both"/>
            </w:pPr>
            <w:r>
              <w:t>Балон циліндра, вентиляційний отвір для впуску повітря</w:t>
            </w:r>
          </w:p>
        </w:tc>
        <w:tc>
          <w:tcPr>
            <w:tcW w:w="1413" w:type="dxa"/>
            <w:tcBorders>
              <w:bottom w:val="single" w:sz="8" w:space="0" w:color="000000"/>
              <w:right w:val="single" w:sz="8" w:space="0" w:color="000000"/>
            </w:tcBorders>
            <w:shd w:val="clear" w:color="auto" w:fill="auto"/>
            <w:tcMar>
              <w:top w:w="100" w:type="dxa"/>
              <w:left w:w="100" w:type="dxa"/>
              <w:bottom w:w="100" w:type="dxa"/>
              <w:right w:w="100" w:type="dxa"/>
            </w:tcMar>
          </w:tcPr>
          <w:p w14:paraId="2D381C4C" w14:textId="77777777" w:rsidR="00F55F36" w:rsidRDefault="006B2D7B">
            <w:pPr>
              <w:jc w:val="both"/>
            </w:pPr>
            <w:r>
              <w:t>Почистити</w:t>
            </w:r>
          </w:p>
        </w:tc>
        <w:tc>
          <w:tcPr>
            <w:tcW w:w="1475" w:type="dxa"/>
            <w:tcBorders>
              <w:bottom w:val="single" w:sz="8" w:space="0" w:color="000000"/>
              <w:right w:val="single" w:sz="8" w:space="0" w:color="000000"/>
            </w:tcBorders>
            <w:shd w:val="clear" w:color="auto" w:fill="auto"/>
            <w:tcMar>
              <w:top w:w="100" w:type="dxa"/>
              <w:left w:w="100" w:type="dxa"/>
              <w:bottom w:w="100" w:type="dxa"/>
              <w:right w:w="100" w:type="dxa"/>
            </w:tcMar>
          </w:tcPr>
          <w:p w14:paraId="5CA2676D" w14:textId="77777777" w:rsidR="00F55F36" w:rsidRDefault="006B2D7B">
            <w:pPr>
              <w:ind w:left="400"/>
              <w:jc w:val="both"/>
            </w:pPr>
            <w:r>
              <w:t xml:space="preserve"> </w:t>
            </w:r>
          </w:p>
        </w:tc>
        <w:tc>
          <w:tcPr>
            <w:tcW w:w="735" w:type="dxa"/>
            <w:tcBorders>
              <w:bottom w:val="single" w:sz="8" w:space="0" w:color="000000"/>
              <w:right w:val="single" w:sz="8" w:space="0" w:color="000000"/>
            </w:tcBorders>
            <w:shd w:val="clear" w:color="auto" w:fill="auto"/>
            <w:tcMar>
              <w:top w:w="100" w:type="dxa"/>
              <w:left w:w="100" w:type="dxa"/>
              <w:bottom w:w="100" w:type="dxa"/>
              <w:right w:w="100" w:type="dxa"/>
            </w:tcMar>
          </w:tcPr>
          <w:p w14:paraId="5D6695F1" w14:textId="77777777" w:rsidR="00F55F36" w:rsidRDefault="006B2D7B">
            <w:pPr>
              <w:ind w:left="400"/>
              <w:jc w:val="both"/>
            </w:pPr>
            <w:r>
              <w:t>+</w:t>
            </w:r>
          </w:p>
        </w:tc>
        <w:tc>
          <w:tcPr>
            <w:tcW w:w="690" w:type="dxa"/>
            <w:tcBorders>
              <w:bottom w:val="single" w:sz="8" w:space="0" w:color="000000"/>
              <w:right w:val="single" w:sz="8" w:space="0" w:color="000000"/>
            </w:tcBorders>
            <w:shd w:val="clear" w:color="auto" w:fill="auto"/>
            <w:tcMar>
              <w:top w:w="100" w:type="dxa"/>
              <w:left w:w="100" w:type="dxa"/>
              <w:bottom w:w="100" w:type="dxa"/>
              <w:right w:w="100" w:type="dxa"/>
            </w:tcMar>
          </w:tcPr>
          <w:p w14:paraId="4393141E" w14:textId="77777777" w:rsidR="00F55F36" w:rsidRDefault="006B2D7B">
            <w:pPr>
              <w:ind w:left="400"/>
              <w:jc w:val="both"/>
            </w:pPr>
            <w:r>
              <w:t xml:space="preserve"> </w:t>
            </w:r>
          </w:p>
        </w:tc>
        <w:tc>
          <w:tcPr>
            <w:tcW w:w="690" w:type="dxa"/>
            <w:tcBorders>
              <w:bottom w:val="single" w:sz="8" w:space="0" w:color="000000"/>
              <w:right w:val="single" w:sz="8" w:space="0" w:color="000000"/>
            </w:tcBorders>
            <w:shd w:val="clear" w:color="auto" w:fill="auto"/>
            <w:tcMar>
              <w:top w:w="100" w:type="dxa"/>
              <w:left w:w="100" w:type="dxa"/>
              <w:bottom w:w="100" w:type="dxa"/>
              <w:right w:w="100" w:type="dxa"/>
            </w:tcMar>
          </w:tcPr>
          <w:p w14:paraId="7C77AD5E" w14:textId="77777777" w:rsidR="00F55F36" w:rsidRDefault="006B2D7B">
            <w:pPr>
              <w:ind w:left="400"/>
              <w:jc w:val="both"/>
            </w:pPr>
            <w:r>
              <w:t xml:space="preserve"> </w:t>
            </w:r>
          </w:p>
        </w:tc>
        <w:tc>
          <w:tcPr>
            <w:tcW w:w="1635" w:type="dxa"/>
            <w:tcBorders>
              <w:bottom w:val="single" w:sz="8" w:space="0" w:color="000000"/>
              <w:right w:val="single" w:sz="8" w:space="0" w:color="000000"/>
            </w:tcBorders>
            <w:shd w:val="clear" w:color="auto" w:fill="auto"/>
            <w:tcMar>
              <w:top w:w="100" w:type="dxa"/>
              <w:left w:w="100" w:type="dxa"/>
              <w:bottom w:w="100" w:type="dxa"/>
              <w:right w:w="100" w:type="dxa"/>
            </w:tcMar>
          </w:tcPr>
          <w:p w14:paraId="1642F3A0" w14:textId="77777777" w:rsidR="00F55F36" w:rsidRDefault="006B2D7B">
            <w:pPr>
              <w:ind w:left="400"/>
              <w:jc w:val="both"/>
            </w:pPr>
            <w:r>
              <w:t xml:space="preserve"> </w:t>
            </w:r>
          </w:p>
        </w:tc>
      </w:tr>
      <w:tr w:rsidR="00F55F36" w14:paraId="3528B62D" w14:textId="77777777">
        <w:trPr>
          <w:trHeight w:val="1640"/>
        </w:trPr>
        <w:tc>
          <w:tcPr>
            <w:tcW w:w="94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EEB804F" w14:textId="77777777" w:rsidR="00F55F36" w:rsidRDefault="00F55F36">
            <w:pPr>
              <w:ind w:left="400"/>
              <w:jc w:val="both"/>
            </w:pPr>
          </w:p>
        </w:tc>
        <w:tc>
          <w:tcPr>
            <w:tcW w:w="1450" w:type="dxa"/>
            <w:tcBorders>
              <w:bottom w:val="single" w:sz="8" w:space="0" w:color="000000"/>
              <w:right w:val="single" w:sz="8" w:space="0" w:color="000000"/>
            </w:tcBorders>
            <w:shd w:val="clear" w:color="auto" w:fill="auto"/>
            <w:tcMar>
              <w:top w:w="100" w:type="dxa"/>
              <w:left w:w="100" w:type="dxa"/>
              <w:bottom w:w="100" w:type="dxa"/>
              <w:right w:w="100" w:type="dxa"/>
            </w:tcMar>
          </w:tcPr>
          <w:p w14:paraId="4BA613EA" w14:textId="77777777" w:rsidR="00F55F36" w:rsidRDefault="006B2D7B">
            <w:pPr>
              <w:jc w:val="both"/>
            </w:pPr>
            <w:r>
              <w:t>Глушник, запобіжник іскри, випускний отвір циліндра</w:t>
            </w:r>
          </w:p>
        </w:tc>
        <w:tc>
          <w:tcPr>
            <w:tcW w:w="1413" w:type="dxa"/>
            <w:tcBorders>
              <w:bottom w:val="single" w:sz="8" w:space="0" w:color="000000"/>
              <w:right w:val="single" w:sz="8" w:space="0" w:color="000000"/>
            </w:tcBorders>
            <w:shd w:val="clear" w:color="auto" w:fill="auto"/>
            <w:tcMar>
              <w:top w:w="100" w:type="dxa"/>
              <w:left w:w="100" w:type="dxa"/>
              <w:bottom w:w="100" w:type="dxa"/>
              <w:right w:w="100" w:type="dxa"/>
            </w:tcMar>
          </w:tcPr>
          <w:p w14:paraId="3D56E135" w14:textId="77777777" w:rsidR="00F55F36" w:rsidRDefault="006B2D7B">
            <w:pPr>
              <w:jc w:val="both"/>
            </w:pPr>
            <w:r>
              <w:t>Почистити</w:t>
            </w:r>
          </w:p>
        </w:tc>
        <w:tc>
          <w:tcPr>
            <w:tcW w:w="1475" w:type="dxa"/>
            <w:tcBorders>
              <w:bottom w:val="single" w:sz="8" w:space="0" w:color="000000"/>
              <w:right w:val="single" w:sz="8" w:space="0" w:color="000000"/>
            </w:tcBorders>
            <w:shd w:val="clear" w:color="auto" w:fill="auto"/>
            <w:tcMar>
              <w:top w:w="100" w:type="dxa"/>
              <w:left w:w="100" w:type="dxa"/>
              <w:bottom w:w="100" w:type="dxa"/>
              <w:right w:w="100" w:type="dxa"/>
            </w:tcMar>
          </w:tcPr>
          <w:p w14:paraId="490A88FE" w14:textId="77777777" w:rsidR="00F55F36" w:rsidRDefault="006B2D7B">
            <w:pPr>
              <w:ind w:left="400"/>
              <w:jc w:val="both"/>
            </w:pPr>
            <w:r>
              <w:t xml:space="preserve"> </w:t>
            </w:r>
          </w:p>
        </w:tc>
        <w:tc>
          <w:tcPr>
            <w:tcW w:w="735" w:type="dxa"/>
            <w:tcBorders>
              <w:bottom w:val="single" w:sz="8" w:space="0" w:color="000000"/>
              <w:right w:val="single" w:sz="8" w:space="0" w:color="000000"/>
            </w:tcBorders>
            <w:shd w:val="clear" w:color="auto" w:fill="auto"/>
            <w:tcMar>
              <w:top w:w="100" w:type="dxa"/>
              <w:left w:w="100" w:type="dxa"/>
              <w:bottom w:w="100" w:type="dxa"/>
              <w:right w:w="100" w:type="dxa"/>
            </w:tcMar>
          </w:tcPr>
          <w:p w14:paraId="343650D7" w14:textId="77777777" w:rsidR="00F55F36" w:rsidRDefault="006B2D7B">
            <w:pPr>
              <w:ind w:left="400"/>
              <w:jc w:val="both"/>
            </w:pPr>
            <w:r>
              <w:t xml:space="preserve"> </w:t>
            </w:r>
          </w:p>
        </w:tc>
        <w:tc>
          <w:tcPr>
            <w:tcW w:w="690" w:type="dxa"/>
            <w:tcBorders>
              <w:bottom w:val="single" w:sz="8" w:space="0" w:color="000000"/>
              <w:right w:val="single" w:sz="8" w:space="0" w:color="000000"/>
            </w:tcBorders>
            <w:shd w:val="clear" w:color="auto" w:fill="auto"/>
            <w:tcMar>
              <w:top w:w="100" w:type="dxa"/>
              <w:left w:w="100" w:type="dxa"/>
              <w:bottom w:w="100" w:type="dxa"/>
              <w:right w:w="100" w:type="dxa"/>
            </w:tcMar>
          </w:tcPr>
          <w:p w14:paraId="22C81668" w14:textId="77777777" w:rsidR="00F55F36" w:rsidRDefault="006B2D7B">
            <w:pPr>
              <w:ind w:left="400"/>
              <w:jc w:val="both"/>
            </w:pPr>
            <w:r>
              <w:t xml:space="preserve"> </w:t>
            </w:r>
          </w:p>
        </w:tc>
        <w:tc>
          <w:tcPr>
            <w:tcW w:w="690" w:type="dxa"/>
            <w:tcBorders>
              <w:bottom w:val="single" w:sz="8" w:space="0" w:color="000000"/>
              <w:right w:val="single" w:sz="8" w:space="0" w:color="000000"/>
            </w:tcBorders>
            <w:shd w:val="clear" w:color="auto" w:fill="auto"/>
            <w:tcMar>
              <w:top w:w="100" w:type="dxa"/>
              <w:left w:w="100" w:type="dxa"/>
              <w:bottom w:w="100" w:type="dxa"/>
              <w:right w:w="100" w:type="dxa"/>
            </w:tcMar>
          </w:tcPr>
          <w:p w14:paraId="71106680" w14:textId="77777777" w:rsidR="00F55F36" w:rsidRDefault="006B2D7B">
            <w:pPr>
              <w:ind w:left="400"/>
              <w:jc w:val="both"/>
            </w:pPr>
            <w:r>
              <w:t xml:space="preserve"> </w:t>
            </w:r>
          </w:p>
        </w:tc>
        <w:tc>
          <w:tcPr>
            <w:tcW w:w="1635" w:type="dxa"/>
            <w:tcBorders>
              <w:bottom w:val="single" w:sz="8" w:space="0" w:color="000000"/>
              <w:right w:val="single" w:sz="8" w:space="0" w:color="000000"/>
            </w:tcBorders>
            <w:shd w:val="clear" w:color="auto" w:fill="auto"/>
            <w:tcMar>
              <w:top w:w="100" w:type="dxa"/>
              <w:left w:w="100" w:type="dxa"/>
              <w:bottom w:w="100" w:type="dxa"/>
              <w:right w:w="100" w:type="dxa"/>
            </w:tcMar>
          </w:tcPr>
          <w:p w14:paraId="1D392AB9" w14:textId="77777777" w:rsidR="00F55F36" w:rsidRDefault="006B2D7B">
            <w:pPr>
              <w:ind w:left="400"/>
              <w:jc w:val="both"/>
            </w:pPr>
            <w:r>
              <w:t xml:space="preserve"> </w:t>
            </w:r>
          </w:p>
        </w:tc>
      </w:tr>
      <w:tr w:rsidR="00F55F36" w14:paraId="0BCF6ACE" w14:textId="77777777">
        <w:trPr>
          <w:trHeight w:val="785"/>
        </w:trPr>
        <w:tc>
          <w:tcPr>
            <w:tcW w:w="94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5E1B44F" w14:textId="77777777" w:rsidR="00F55F36" w:rsidRDefault="00F55F36">
            <w:pPr>
              <w:ind w:left="400"/>
              <w:jc w:val="both"/>
            </w:pPr>
          </w:p>
        </w:tc>
        <w:tc>
          <w:tcPr>
            <w:tcW w:w="1450" w:type="dxa"/>
            <w:vMerge w:val="restart"/>
            <w:tcBorders>
              <w:bottom w:val="single" w:sz="8" w:space="0" w:color="000000"/>
              <w:right w:val="single" w:sz="8" w:space="0" w:color="000000"/>
            </w:tcBorders>
            <w:shd w:val="clear" w:color="auto" w:fill="auto"/>
            <w:tcMar>
              <w:top w:w="100" w:type="dxa"/>
              <w:left w:w="100" w:type="dxa"/>
              <w:bottom w:w="100" w:type="dxa"/>
              <w:right w:w="100" w:type="dxa"/>
            </w:tcMar>
          </w:tcPr>
          <w:p w14:paraId="6ECF4457" w14:textId="77777777" w:rsidR="00F55F36" w:rsidRDefault="006B2D7B">
            <w:pPr>
              <w:jc w:val="both"/>
            </w:pPr>
            <w:r>
              <w:t>Машинне мастило</w:t>
            </w:r>
          </w:p>
        </w:tc>
        <w:tc>
          <w:tcPr>
            <w:tcW w:w="1413" w:type="dxa"/>
            <w:tcBorders>
              <w:bottom w:val="single" w:sz="8" w:space="0" w:color="000000"/>
              <w:right w:val="single" w:sz="8" w:space="0" w:color="000000"/>
            </w:tcBorders>
            <w:shd w:val="clear" w:color="auto" w:fill="auto"/>
            <w:tcMar>
              <w:top w:w="100" w:type="dxa"/>
              <w:left w:w="100" w:type="dxa"/>
              <w:bottom w:w="100" w:type="dxa"/>
              <w:right w:w="100" w:type="dxa"/>
            </w:tcMar>
          </w:tcPr>
          <w:p w14:paraId="207DB15F" w14:textId="77777777" w:rsidR="00F55F36" w:rsidRDefault="006B2D7B">
            <w:pPr>
              <w:jc w:val="both"/>
            </w:pPr>
            <w:proofErr w:type="spellStart"/>
            <w:r>
              <w:t>Проверить</w:t>
            </w:r>
            <w:proofErr w:type="spellEnd"/>
            <w:r>
              <w:t xml:space="preserve"> рівень</w:t>
            </w:r>
          </w:p>
        </w:tc>
        <w:tc>
          <w:tcPr>
            <w:tcW w:w="1475" w:type="dxa"/>
            <w:tcBorders>
              <w:bottom w:val="single" w:sz="8" w:space="0" w:color="000000"/>
              <w:right w:val="single" w:sz="8" w:space="0" w:color="000000"/>
            </w:tcBorders>
            <w:shd w:val="clear" w:color="auto" w:fill="auto"/>
            <w:tcMar>
              <w:top w:w="100" w:type="dxa"/>
              <w:left w:w="100" w:type="dxa"/>
              <w:bottom w:w="100" w:type="dxa"/>
              <w:right w:w="100" w:type="dxa"/>
            </w:tcMar>
          </w:tcPr>
          <w:p w14:paraId="110A556B" w14:textId="77777777" w:rsidR="00F55F36" w:rsidRDefault="006B2D7B">
            <w:pPr>
              <w:ind w:left="400"/>
              <w:jc w:val="both"/>
            </w:pPr>
            <w:r>
              <w:t>+</w:t>
            </w:r>
          </w:p>
        </w:tc>
        <w:tc>
          <w:tcPr>
            <w:tcW w:w="735" w:type="dxa"/>
            <w:tcBorders>
              <w:bottom w:val="single" w:sz="8" w:space="0" w:color="000000"/>
              <w:right w:val="single" w:sz="8" w:space="0" w:color="000000"/>
            </w:tcBorders>
            <w:shd w:val="clear" w:color="auto" w:fill="auto"/>
            <w:tcMar>
              <w:top w:w="100" w:type="dxa"/>
              <w:left w:w="100" w:type="dxa"/>
              <w:bottom w:w="100" w:type="dxa"/>
              <w:right w:w="100" w:type="dxa"/>
            </w:tcMar>
          </w:tcPr>
          <w:p w14:paraId="547B9D6C" w14:textId="77777777" w:rsidR="00F55F36" w:rsidRDefault="006B2D7B">
            <w:pPr>
              <w:ind w:left="400"/>
              <w:jc w:val="both"/>
            </w:pPr>
            <w:r>
              <w:t xml:space="preserve"> </w:t>
            </w:r>
          </w:p>
        </w:tc>
        <w:tc>
          <w:tcPr>
            <w:tcW w:w="690" w:type="dxa"/>
            <w:tcBorders>
              <w:bottom w:val="single" w:sz="8" w:space="0" w:color="000000"/>
              <w:right w:val="single" w:sz="8" w:space="0" w:color="000000"/>
            </w:tcBorders>
            <w:shd w:val="clear" w:color="auto" w:fill="auto"/>
            <w:tcMar>
              <w:top w:w="100" w:type="dxa"/>
              <w:left w:w="100" w:type="dxa"/>
              <w:bottom w:w="100" w:type="dxa"/>
              <w:right w:w="100" w:type="dxa"/>
            </w:tcMar>
          </w:tcPr>
          <w:p w14:paraId="255310E0" w14:textId="77777777" w:rsidR="00F55F36" w:rsidRDefault="006B2D7B">
            <w:pPr>
              <w:ind w:left="400"/>
              <w:jc w:val="both"/>
            </w:pPr>
            <w:r>
              <w:t xml:space="preserve"> </w:t>
            </w:r>
          </w:p>
        </w:tc>
        <w:tc>
          <w:tcPr>
            <w:tcW w:w="690" w:type="dxa"/>
            <w:tcBorders>
              <w:bottom w:val="single" w:sz="8" w:space="0" w:color="000000"/>
              <w:right w:val="single" w:sz="8" w:space="0" w:color="000000"/>
            </w:tcBorders>
            <w:shd w:val="clear" w:color="auto" w:fill="auto"/>
            <w:tcMar>
              <w:top w:w="100" w:type="dxa"/>
              <w:left w:w="100" w:type="dxa"/>
              <w:bottom w:w="100" w:type="dxa"/>
              <w:right w:w="100" w:type="dxa"/>
            </w:tcMar>
          </w:tcPr>
          <w:p w14:paraId="7EBB36A4" w14:textId="77777777" w:rsidR="00F55F36" w:rsidRDefault="006B2D7B">
            <w:pPr>
              <w:ind w:left="400"/>
              <w:jc w:val="both"/>
            </w:pPr>
            <w:r>
              <w:t xml:space="preserve"> </w:t>
            </w:r>
          </w:p>
        </w:tc>
        <w:tc>
          <w:tcPr>
            <w:tcW w:w="1635" w:type="dxa"/>
            <w:tcBorders>
              <w:bottom w:val="single" w:sz="8" w:space="0" w:color="000000"/>
              <w:right w:val="single" w:sz="8" w:space="0" w:color="000000"/>
            </w:tcBorders>
            <w:shd w:val="clear" w:color="auto" w:fill="auto"/>
            <w:tcMar>
              <w:top w:w="100" w:type="dxa"/>
              <w:left w:w="100" w:type="dxa"/>
              <w:bottom w:w="100" w:type="dxa"/>
              <w:right w:w="100" w:type="dxa"/>
            </w:tcMar>
          </w:tcPr>
          <w:p w14:paraId="6F2C268A" w14:textId="77777777" w:rsidR="00F55F36" w:rsidRDefault="006B2D7B">
            <w:pPr>
              <w:jc w:val="both"/>
            </w:pPr>
            <w:r>
              <w:t>1 х на сезон</w:t>
            </w:r>
          </w:p>
        </w:tc>
      </w:tr>
      <w:tr w:rsidR="00F55F36" w14:paraId="02E5FC89" w14:textId="77777777">
        <w:trPr>
          <w:trHeight w:val="920"/>
        </w:trPr>
        <w:tc>
          <w:tcPr>
            <w:tcW w:w="94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F411F41" w14:textId="77777777" w:rsidR="00F55F36" w:rsidRDefault="00F55F36">
            <w:pPr>
              <w:ind w:left="400"/>
              <w:jc w:val="both"/>
            </w:pPr>
          </w:p>
        </w:tc>
        <w:tc>
          <w:tcPr>
            <w:tcW w:w="145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058BFDA" w14:textId="77777777" w:rsidR="00F55F36" w:rsidRDefault="00F55F36">
            <w:pPr>
              <w:ind w:left="400"/>
              <w:jc w:val="both"/>
            </w:pPr>
          </w:p>
        </w:tc>
        <w:tc>
          <w:tcPr>
            <w:tcW w:w="1413" w:type="dxa"/>
            <w:tcBorders>
              <w:bottom w:val="single" w:sz="8" w:space="0" w:color="000000"/>
              <w:right w:val="single" w:sz="8" w:space="0" w:color="000000"/>
            </w:tcBorders>
            <w:shd w:val="clear" w:color="auto" w:fill="auto"/>
            <w:tcMar>
              <w:top w:w="100" w:type="dxa"/>
              <w:left w:w="100" w:type="dxa"/>
              <w:bottom w:w="100" w:type="dxa"/>
              <w:right w:w="100" w:type="dxa"/>
            </w:tcMar>
          </w:tcPr>
          <w:p w14:paraId="17C4F3BA" w14:textId="77777777" w:rsidR="00F55F36" w:rsidRDefault="006B2D7B">
            <w:pPr>
              <w:jc w:val="both"/>
            </w:pPr>
            <w:r>
              <w:t>Змінити</w:t>
            </w:r>
          </w:p>
        </w:tc>
        <w:tc>
          <w:tcPr>
            <w:tcW w:w="1475" w:type="dxa"/>
            <w:tcBorders>
              <w:bottom w:val="single" w:sz="8" w:space="0" w:color="000000"/>
              <w:right w:val="single" w:sz="8" w:space="0" w:color="000000"/>
            </w:tcBorders>
            <w:shd w:val="clear" w:color="auto" w:fill="auto"/>
            <w:tcMar>
              <w:top w:w="100" w:type="dxa"/>
              <w:left w:w="100" w:type="dxa"/>
              <w:bottom w:w="100" w:type="dxa"/>
              <w:right w:w="100" w:type="dxa"/>
            </w:tcMar>
          </w:tcPr>
          <w:p w14:paraId="79C6DED7" w14:textId="77777777" w:rsidR="00F55F36" w:rsidRDefault="006B2D7B">
            <w:pPr>
              <w:ind w:left="400"/>
              <w:jc w:val="both"/>
            </w:pPr>
            <w:r>
              <w:t xml:space="preserve"> </w:t>
            </w:r>
          </w:p>
        </w:tc>
        <w:tc>
          <w:tcPr>
            <w:tcW w:w="735" w:type="dxa"/>
            <w:tcBorders>
              <w:bottom w:val="single" w:sz="8" w:space="0" w:color="000000"/>
              <w:right w:val="single" w:sz="8" w:space="0" w:color="000000"/>
            </w:tcBorders>
            <w:shd w:val="clear" w:color="auto" w:fill="auto"/>
            <w:tcMar>
              <w:top w:w="100" w:type="dxa"/>
              <w:left w:w="100" w:type="dxa"/>
              <w:bottom w:w="100" w:type="dxa"/>
              <w:right w:w="100" w:type="dxa"/>
            </w:tcMar>
          </w:tcPr>
          <w:p w14:paraId="5D5FC7C1" w14:textId="77777777" w:rsidR="00F55F36" w:rsidRDefault="006B2D7B">
            <w:pPr>
              <w:ind w:left="400"/>
              <w:jc w:val="both"/>
            </w:pPr>
            <w:r>
              <w:t xml:space="preserve"> </w:t>
            </w:r>
          </w:p>
        </w:tc>
        <w:tc>
          <w:tcPr>
            <w:tcW w:w="690" w:type="dxa"/>
            <w:tcBorders>
              <w:bottom w:val="single" w:sz="8" w:space="0" w:color="000000"/>
              <w:right w:val="single" w:sz="8" w:space="0" w:color="000000"/>
            </w:tcBorders>
            <w:shd w:val="clear" w:color="auto" w:fill="auto"/>
            <w:tcMar>
              <w:top w:w="100" w:type="dxa"/>
              <w:left w:w="100" w:type="dxa"/>
              <w:bottom w:w="100" w:type="dxa"/>
              <w:right w:w="100" w:type="dxa"/>
            </w:tcMar>
          </w:tcPr>
          <w:p w14:paraId="3E7F1573" w14:textId="77777777" w:rsidR="00F55F36" w:rsidRDefault="006B2D7B">
            <w:pPr>
              <w:ind w:left="400"/>
              <w:jc w:val="both"/>
            </w:pPr>
            <w:r>
              <w:t xml:space="preserve"> </w:t>
            </w:r>
          </w:p>
        </w:tc>
        <w:tc>
          <w:tcPr>
            <w:tcW w:w="690" w:type="dxa"/>
            <w:tcBorders>
              <w:bottom w:val="single" w:sz="8" w:space="0" w:color="000000"/>
              <w:right w:val="single" w:sz="8" w:space="0" w:color="000000"/>
            </w:tcBorders>
            <w:shd w:val="clear" w:color="auto" w:fill="auto"/>
            <w:tcMar>
              <w:top w:w="100" w:type="dxa"/>
              <w:left w:w="100" w:type="dxa"/>
              <w:bottom w:w="100" w:type="dxa"/>
              <w:right w:w="100" w:type="dxa"/>
            </w:tcMar>
          </w:tcPr>
          <w:p w14:paraId="2C66AA8E" w14:textId="77777777" w:rsidR="00F55F36" w:rsidRDefault="006B2D7B">
            <w:pPr>
              <w:ind w:left="400"/>
              <w:jc w:val="both"/>
            </w:pPr>
            <w:r>
              <w:t xml:space="preserve"> </w:t>
            </w:r>
          </w:p>
        </w:tc>
        <w:tc>
          <w:tcPr>
            <w:tcW w:w="1635" w:type="dxa"/>
            <w:tcBorders>
              <w:bottom w:val="single" w:sz="8" w:space="0" w:color="000000"/>
              <w:right w:val="single" w:sz="8" w:space="0" w:color="000000"/>
            </w:tcBorders>
            <w:shd w:val="clear" w:color="auto" w:fill="auto"/>
            <w:tcMar>
              <w:top w:w="100" w:type="dxa"/>
              <w:left w:w="100" w:type="dxa"/>
              <w:bottom w:w="100" w:type="dxa"/>
              <w:right w:w="100" w:type="dxa"/>
            </w:tcMar>
          </w:tcPr>
          <w:p w14:paraId="79A9D1E3" w14:textId="77777777" w:rsidR="00F55F36" w:rsidRDefault="006B2D7B">
            <w:pPr>
              <w:ind w:left="400"/>
              <w:jc w:val="both"/>
            </w:pPr>
            <w:r>
              <w:t xml:space="preserve"> </w:t>
            </w:r>
          </w:p>
        </w:tc>
      </w:tr>
      <w:tr w:rsidR="00F55F36" w14:paraId="3EDD1D86" w14:textId="77777777">
        <w:trPr>
          <w:trHeight w:val="1640"/>
        </w:trPr>
        <w:tc>
          <w:tcPr>
            <w:tcW w:w="942"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15CC0A" w14:textId="77777777" w:rsidR="00F55F36" w:rsidRDefault="006B2D7B">
            <w:pPr>
              <w:jc w:val="both"/>
            </w:pPr>
            <w:r>
              <w:t>Рукоятка</w:t>
            </w:r>
          </w:p>
        </w:tc>
        <w:tc>
          <w:tcPr>
            <w:tcW w:w="1450" w:type="dxa"/>
            <w:tcBorders>
              <w:bottom w:val="single" w:sz="8" w:space="0" w:color="000000"/>
              <w:right w:val="single" w:sz="8" w:space="0" w:color="000000"/>
            </w:tcBorders>
            <w:shd w:val="clear" w:color="auto" w:fill="auto"/>
            <w:tcMar>
              <w:top w:w="100" w:type="dxa"/>
              <w:left w:w="100" w:type="dxa"/>
              <w:bottom w:w="100" w:type="dxa"/>
              <w:right w:w="100" w:type="dxa"/>
            </w:tcMar>
          </w:tcPr>
          <w:p w14:paraId="7B418548" w14:textId="77777777" w:rsidR="00F55F36" w:rsidRDefault="006B2D7B">
            <w:pPr>
              <w:jc w:val="both"/>
            </w:pPr>
            <w:r>
              <w:t>Важіль дросельної заслінки, вимикач запалювання</w:t>
            </w:r>
          </w:p>
        </w:tc>
        <w:tc>
          <w:tcPr>
            <w:tcW w:w="1413" w:type="dxa"/>
            <w:tcBorders>
              <w:bottom w:val="single" w:sz="8" w:space="0" w:color="000000"/>
              <w:right w:val="single" w:sz="8" w:space="0" w:color="000000"/>
            </w:tcBorders>
            <w:shd w:val="clear" w:color="auto" w:fill="auto"/>
            <w:tcMar>
              <w:top w:w="100" w:type="dxa"/>
              <w:left w:w="100" w:type="dxa"/>
              <w:bottom w:w="100" w:type="dxa"/>
              <w:right w:w="100" w:type="dxa"/>
            </w:tcMar>
          </w:tcPr>
          <w:p w14:paraId="1BA31059" w14:textId="77777777" w:rsidR="00F55F36" w:rsidRDefault="006B2D7B">
            <w:pPr>
              <w:jc w:val="both"/>
            </w:pPr>
            <w:r>
              <w:t>Перевірити роботу</w:t>
            </w:r>
          </w:p>
        </w:tc>
        <w:tc>
          <w:tcPr>
            <w:tcW w:w="1475" w:type="dxa"/>
            <w:tcBorders>
              <w:bottom w:val="single" w:sz="8" w:space="0" w:color="000000"/>
              <w:right w:val="single" w:sz="8" w:space="0" w:color="000000"/>
            </w:tcBorders>
            <w:shd w:val="clear" w:color="auto" w:fill="auto"/>
            <w:tcMar>
              <w:top w:w="100" w:type="dxa"/>
              <w:left w:w="100" w:type="dxa"/>
              <w:bottom w:w="100" w:type="dxa"/>
              <w:right w:w="100" w:type="dxa"/>
            </w:tcMar>
          </w:tcPr>
          <w:p w14:paraId="59B6DD1A" w14:textId="77777777" w:rsidR="00F55F36" w:rsidRDefault="006B2D7B">
            <w:pPr>
              <w:ind w:left="400"/>
              <w:jc w:val="both"/>
            </w:pPr>
            <w:r>
              <w:t>+</w:t>
            </w:r>
          </w:p>
        </w:tc>
        <w:tc>
          <w:tcPr>
            <w:tcW w:w="735" w:type="dxa"/>
            <w:tcBorders>
              <w:bottom w:val="single" w:sz="8" w:space="0" w:color="000000"/>
              <w:right w:val="single" w:sz="8" w:space="0" w:color="000000"/>
            </w:tcBorders>
            <w:shd w:val="clear" w:color="auto" w:fill="auto"/>
            <w:tcMar>
              <w:top w:w="100" w:type="dxa"/>
              <w:left w:w="100" w:type="dxa"/>
              <w:bottom w:w="100" w:type="dxa"/>
              <w:right w:w="100" w:type="dxa"/>
            </w:tcMar>
          </w:tcPr>
          <w:p w14:paraId="574D262E" w14:textId="77777777" w:rsidR="00F55F36" w:rsidRDefault="006B2D7B">
            <w:pPr>
              <w:ind w:left="400"/>
              <w:jc w:val="both"/>
            </w:pPr>
            <w:r>
              <w:t xml:space="preserve"> </w:t>
            </w:r>
          </w:p>
        </w:tc>
        <w:tc>
          <w:tcPr>
            <w:tcW w:w="690" w:type="dxa"/>
            <w:tcBorders>
              <w:bottom w:val="single" w:sz="8" w:space="0" w:color="000000"/>
              <w:right w:val="single" w:sz="8" w:space="0" w:color="000000"/>
            </w:tcBorders>
            <w:shd w:val="clear" w:color="auto" w:fill="auto"/>
            <w:tcMar>
              <w:top w:w="100" w:type="dxa"/>
              <w:left w:w="100" w:type="dxa"/>
              <w:bottom w:w="100" w:type="dxa"/>
              <w:right w:w="100" w:type="dxa"/>
            </w:tcMar>
          </w:tcPr>
          <w:p w14:paraId="45BE9697" w14:textId="77777777" w:rsidR="00F55F36" w:rsidRDefault="006B2D7B">
            <w:pPr>
              <w:ind w:left="400"/>
              <w:jc w:val="both"/>
            </w:pPr>
            <w:r>
              <w:t xml:space="preserve"> </w:t>
            </w:r>
          </w:p>
        </w:tc>
        <w:tc>
          <w:tcPr>
            <w:tcW w:w="690" w:type="dxa"/>
            <w:tcBorders>
              <w:bottom w:val="single" w:sz="8" w:space="0" w:color="000000"/>
              <w:right w:val="single" w:sz="8" w:space="0" w:color="000000"/>
            </w:tcBorders>
            <w:shd w:val="clear" w:color="auto" w:fill="auto"/>
            <w:tcMar>
              <w:top w:w="100" w:type="dxa"/>
              <w:left w:w="100" w:type="dxa"/>
              <w:bottom w:w="100" w:type="dxa"/>
              <w:right w:w="100" w:type="dxa"/>
            </w:tcMar>
          </w:tcPr>
          <w:p w14:paraId="3BA3FD91" w14:textId="77777777" w:rsidR="00F55F36" w:rsidRDefault="006B2D7B">
            <w:pPr>
              <w:ind w:left="400"/>
              <w:jc w:val="both"/>
            </w:pPr>
            <w:r>
              <w:t xml:space="preserve"> </w:t>
            </w:r>
          </w:p>
        </w:tc>
        <w:tc>
          <w:tcPr>
            <w:tcW w:w="1635" w:type="dxa"/>
            <w:tcBorders>
              <w:bottom w:val="single" w:sz="8" w:space="0" w:color="000000"/>
              <w:right w:val="single" w:sz="8" w:space="0" w:color="000000"/>
            </w:tcBorders>
            <w:shd w:val="clear" w:color="auto" w:fill="auto"/>
            <w:tcMar>
              <w:top w:w="100" w:type="dxa"/>
              <w:left w:w="100" w:type="dxa"/>
              <w:bottom w:w="100" w:type="dxa"/>
              <w:right w:w="100" w:type="dxa"/>
            </w:tcMar>
          </w:tcPr>
          <w:p w14:paraId="1D436DEF" w14:textId="77777777" w:rsidR="00F55F36" w:rsidRDefault="006B2D7B">
            <w:pPr>
              <w:ind w:left="400"/>
              <w:jc w:val="both"/>
            </w:pPr>
            <w:r>
              <w:t xml:space="preserve"> </w:t>
            </w:r>
          </w:p>
        </w:tc>
      </w:tr>
      <w:tr w:rsidR="00F55F36" w14:paraId="7620A091" w14:textId="77777777">
        <w:trPr>
          <w:trHeight w:val="1070"/>
        </w:trPr>
        <w:tc>
          <w:tcPr>
            <w:tcW w:w="94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3C28442" w14:textId="77777777" w:rsidR="00F55F36" w:rsidRDefault="00F55F36">
            <w:pPr>
              <w:ind w:left="400"/>
              <w:jc w:val="both"/>
            </w:pPr>
          </w:p>
        </w:tc>
        <w:tc>
          <w:tcPr>
            <w:tcW w:w="1450" w:type="dxa"/>
            <w:tcBorders>
              <w:bottom w:val="single" w:sz="8" w:space="0" w:color="000000"/>
              <w:right w:val="single" w:sz="8" w:space="0" w:color="000000"/>
            </w:tcBorders>
            <w:shd w:val="clear" w:color="auto" w:fill="auto"/>
            <w:tcMar>
              <w:top w:w="100" w:type="dxa"/>
              <w:left w:w="100" w:type="dxa"/>
              <w:bottom w:w="100" w:type="dxa"/>
              <w:right w:w="100" w:type="dxa"/>
            </w:tcMar>
          </w:tcPr>
          <w:p w14:paraId="1858A501" w14:textId="77777777" w:rsidR="00F55F36" w:rsidRDefault="006B2D7B">
            <w:pPr>
              <w:jc w:val="both"/>
            </w:pPr>
            <w:r>
              <w:t>Ріжучі частини</w:t>
            </w:r>
          </w:p>
        </w:tc>
        <w:tc>
          <w:tcPr>
            <w:tcW w:w="1413" w:type="dxa"/>
            <w:tcBorders>
              <w:bottom w:val="single" w:sz="8" w:space="0" w:color="000000"/>
              <w:right w:val="single" w:sz="8" w:space="0" w:color="000000"/>
            </w:tcBorders>
            <w:shd w:val="clear" w:color="auto" w:fill="auto"/>
            <w:tcMar>
              <w:top w:w="100" w:type="dxa"/>
              <w:left w:w="100" w:type="dxa"/>
              <w:bottom w:w="100" w:type="dxa"/>
              <w:right w:w="100" w:type="dxa"/>
            </w:tcMar>
          </w:tcPr>
          <w:p w14:paraId="1BBEE6B7" w14:textId="77777777" w:rsidR="00F55F36" w:rsidRDefault="006B2D7B">
            <w:pPr>
              <w:jc w:val="both"/>
            </w:pPr>
            <w:r>
              <w:t>Замініть, якщо щось не так</w:t>
            </w:r>
          </w:p>
        </w:tc>
        <w:tc>
          <w:tcPr>
            <w:tcW w:w="1475" w:type="dxa"/>
            <w:tcBorders>
              <w:bottom w:val="single" w:sz="8" w:space="0" w:color="000000"/>
              <w:right w:val="single" w:sz="8" w:space="0" w:color="000000"/>
            </w:tcBorders>
            <w:shd w:val="clear" w:color="auto" w:fill="auto"/>
            <w:tcMar>
              <w:top w:w="100" w:type="dxa"/>
              <w:left w:w="100" w:type="dxa"/>
              <w:bottom w:w="100" w:type="dxa"/>
              <w:right w:w="100" w:type="dxa"/>
            </w:tcMar>
          </w:tcPr>
          <w:p w14:paraId="05A5BBAC" w14:textId="77777777" w:rsidR="00F55F36" w:rsidRDefault="006B2D7B">
            <w:pPr>
              <w:ind w:left="400"/>
              <w:jc w:val="both"/>
            </w:pPr>
            <w:r>
              <w:t>+</w:t>
            </w:r>
          </w:p>
        </w:tc>
        <w:tc>
          <w:tcPr>
            <w:tcW w:w="735" w:type="dxa"/>
            <w:tcBorders>
              <w:bottom w:val="single" w:sz="8" w:space="0" w:color="000000"/>
              <w:right w:val="single" w:sz="8" w:space="0" w:color="000000"/>
            </w:tcBorders>
            <w:shd w:val="clear" w:color="auto" w:fill="auto"/>
            <w:tcMar>
              <w:top w:w="100" w:type="dxa"/>
              <w:left w:w="100" w:type="dxa"/>
              <w:bottom w:w="100" w:type="dxa"/>
              <w:right w:w="100" w:type="dxa"/>
            </w:tcMar>
          </w:tcPr>
          <w:p w14:paraId="421D6A02" w14:textId="77777777" w:rsidR="00F55F36" w:rsidRDefault="006B2D7B">
            <w:pPr>
              <w:ind w:left="400"/>
              <w:jc w:val="both"/>
            </w:pPr>
            <w:r>
              <w:t xml:space="preserve"> </w:t>
            </w:r>
          </w:p>
        </w:tc>
        <w:tc>
          <w:tcPr>
            <w:tcW w:w="690" w:type="dxa"/>
            <w:tcBorders>
              <w:bottom w:val="single" w:sz="8" w:space="0" w:color="000000"/>
              <w:right w:val="single" w:sz="8" w:space="0" w:color="000000"/>
            </w:tcBorders>
            <w:shd w:val="clear" w:color="auto" w:fill="auto"/>
            <w:tcMar>
              <w:top w:w="100" w:type="dxa"/>
              <w:left w:w="100" w:type="dxa"/>
              <w:bottom w:w="100" w:type="dxa"/>
              <w:right w:w="100" w:type="dxa"/>
            </w:tcMar>
          </w:tcPr>
          <w:p w14:paraId="7D78B53A" w14:textId="77777777" w:rsidR="00F55F36" w:rsidRDefault="006B2D7B">
            <w:pPr>
              <w:ind w:left="400"/>
              <w:jc w:val="both"/>
            </w:pPr>
            <w:r>
              <w:t xml:space="preserve"> </w:t>
            </w:r>
          </w:p>
        </w:tc>
        <w:tc>
          <w:tcPr>
            <w:tcW w:w="690" w:type="dxa"/>
            <w:tcBorders>
              <w:bottom w:val="single" w:sz="8" w:space="0" w:color="000000"/>
              <w:right w:val="single" w:sz="8" w:space="0" w:color="000000"/>
            </w:tcBorders>
            <w:shd w:val="clear" w:color="auto" w:fill="auto"/>
            <w:tcMar>
              <w:top w:w="100" w:type="dxa"/>
              <w:left w:w="100" w:type="dxa"/>
              <w:bottom w:w="100" w:type="dxa"/>
              <w:right w:w="100" w:type="dxa"/>
            </w:tcMar>
          </w:tcPr>
          <w:p w14:paraId="1ACD5E7F" w14:textId="77777777" w:rsidR="00F55F36" w:rsidRDefault="006B2D7B">
            <w:pPr>
              <w:ind w:left="400"/>
              <w:jc w:val="both"/>
            </w:pPr>
            <w:r>
              <w:t xml:space="preserve"> </w:t>
            </w:r>
          </w:p>
        </w:tc>
        <w:tc>
          <w:tcPr>
            <w:tcW w:w="1635" w:type="dxa"/>
            <w:tcBorders>
              <w:bottom w:val="single" w:sz="8" w:space="0" w:color="000000"/>
              <w:right w:val="single" w:sz="8" w:space="0" w:color="000000"/>
            </w:tcBorders>
            <w:shd w:val="clear" w:color="auto" w:fill="auto"/>
            <w:tcMar>
              <w:top w:w="100" w:type="dxa"/>
              <w:left w:w="100" w:type="dxa"/>
              <w:bottom w:w="100" w:type="dxa"/>
              <w:right w:w="100" w:type="dxa"/>
            </w:tcMar>
          </w:tcPr>
          <w:p w14:paraId="53AEDB51" w14:textId="77777777" w:rsidR="00F55F36" w:rsidRDefault="006B2D7B">
            <w:pPr>
              <w:ind w:left="400"/>
              <w:jc w:val="both"/>
            </w:pPr>
            <w:r>
              <w:t xml:space="preserve"> </w:t>
            </w:r>
          </w:p>
        </w:tc>
      </w:tr>
      <w:tr w:rsidR="00F55F36" w14:paraId="4DF453A3" w14:textId="77777777">
        <w:trPr>
          <w:trHeight w:val="785"/>
        </w:trPr>
        <w:tc>
          <w:tcPr>
            <w:tcW w:w="94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CBCDB54" w14:textId="77777777" w:rsidR="00F55F36" w:rsidRDefault="00F55F36">
            <w:pPr>
              <w:ind w:left="400"/>
              <w:jc w:val="both"/>
            </w:pPr>
          </w:p>
        </w:tc>
        <w:tc>
          <w:tcPr>
            <w:tcW w:w="1450" w:type="dxa"/>
            <w:tcBorders>
              <w:bottom w:val="single" w:sz="8" w:space="0" w:color="000000"/>
              <w:right w:val="single" w:sz="8" w:space="0" w:color="000000"/>
            </w:tcBorders>
            <w:shd w:val="clear" w:color="auto" w:fill="auto"/>
            <w:tcMar>
              <w:top w:w="100" w:type="dxa"/>
              <w:left w:w="100" w:type="dxa"/>
              <w:bottom w:w="100" w:type="dxa"/>
              <w:right w:w="100" w:type="dxa"/>
            </w:tcMar>
          </w:tcPr>
          <w:p w14:paraId="5436FAB5" w14:textId="77777777" w:rsidR="00F55F36" w:rsidRDefault="006B2D7B">
            <w:pPr>
              <w:jc w:val="both"/>
            </w:pPr>
            <w:r>
              <w:t>Захист від сміття</w:t>
            </w:r>
          </w:p>
        </w:tc>
        <w:tc>
          <w:tcPr>
            <w:tcW w:w="1413" w:type="dxa"/>
            <w:tcBorders>
              <w:bottom w:val="single" w:sz="8" w:space="0" w:color="000000"/>
              <w:right w:val="single" w:sz="8" w:space="0" w:color="000000"/>
            </w:tcBorders>
            <w:shd w:val="clear" w:color="auto" w:fill="auto"/>
            <w:tcMar>
              <w:top w:w="100" w:type="dxa"/>
              <w:left w:w="100" w:type="dxa"/>
              <w:bottom w:w="100" w:type="dxa"/>
              <w:right w:w="100" w:type="dxa"/>
            </w:tcMar>
          </w:tcPr>
          <w:p w14:paraId="5C3CDFBF" w14:textId="77777777" w:rsidR="00F55F36" w:rsidRDefault="006B2D7B">
            <w:pPr>
              <w:jc w:val="both"/>
            </w:pPr>
            <w:r>
              <w:t>Обов’язково прикріпіть</w:t>
            </w:r>
          </w:p>
        </w:tc>
        <w:tc>
          <w:tcPr>
            <w:tcW w:w="1475" w:type="dxa"/>
            <w:tcBorders>
              <w:bottom w:val="single" w:sz="8" w:space="0" w:color="000000"/>
              <w:right w:val="single" w:sz="8" w:space="0" w:color="000000"/>
            </w:tcBorders>
            <w:shd w:val="clear" w:color="auto" w:fill="auto"/>
            <w:tcMar>
              <w:top w:w="100" w:type="dxa"/>
              <w:left w:w="100" w:type="dxa"/>
              <w:bottom w:w="100" w:type="dxa"/>
              <w:right w:w="100" w:type="dxa"/>
            </w:tcMar>
          </w:tcPr>
          <w:p w14:paraId="2660951B" w14:textId="77777777" w:rsidR="00F55F36" w:rsidRDefault="006B2D7B">
            <w:pPr>
              <w:ind w:left="400"/>
              <w:jc w:val="both"/>
            </w:pPr>
            <w:r>
              <w:t>+</w:t>
            </w:r>
          </w:p>
        </w:tc>
        <w:tc>
          <w:tcPr>
            <w:tcW w:w="735" w:type="dxa"/>
            <w:tcBorders>
              <w:bottom w:val="single" w:sz="8" w:space="0" w:color="000000"/>
              <w:right w:val="single" w:sz="8" w:space="0" w:color="000000"/>
            </w:tcBorders>
            <w:shd w:val="clear" w:color="auto" w:fill="auto"/>
            <w:tcMar>
              <w:top w:w="100" w:type="dxa"/>
              <w:left w:w="100" w:type="dxa"/>
              <w:bottom w:w="100" w:type="dxa"/>
              <w:right w:w="100" w:type="dxa"/>
            </w:tcMar>
          </w:tcPr>
          <w:p w14:paraId="6244E3CE" w14:textId="77777777" w:rsidR="00F55F36" w:rsidRDefault="006B2D7B">
            <w:pPr>
              <w:ind w:left="400"/>
              <w:jc w:val="both"/>
            </w:pPr>
            <w:r>
              <w:t xml:space="preserve"> </w:t>
            </w:r>
          </w:p>
        </w:tc>
        <w:tc>
          <w:tcPr>
            <w:tcW w:w="690" w:type="dxa"/>
            <w:tcBorders>
              <w:bottom w:val="single" w:sz="8" w:space="0" w:color="000000"/>
              <w:right w:val="single" w:sz="8" w:space="0" w:color="000000"/>
            </w:tcBorders>
            <w:shd w:val="clear" w:color="auto" w:fill="auto"/>
            <w:tcMar>
              <w:top w:w="100" w:type="dxa"/>
              <w:left w:w="100" w:type="dxa"/>
              <w:bottom w:w="100" w:type="dxa"/>
              <w:right w:w="100" w:type="dxa"/>
            </w:tcMar>
          </w:tcPr>
          <w:p w14:paraId="07E43C1E" w14:textId="77777777" w:rsidR="00F55F36" w:rsidRDefault="006B2D7B">
            <w:pPr>
              <w:ind w:left="400"/>
              <w:jc w:val="both"/>
            </w:pPr>
            <w:r>
              <w:t xml:space="preserve"> </w:t>
            </w:r>
          </w:p>
        </w:tc>
        <w:tc>
          <w:tcPr>
            <w:tcW w:w="690" w:type="dxa"/>
            <w:tcBorders>
              <w:bottom w:val="single" w:sz="8" w:space="0" w:color="000000"/>
              <w:right w:val="single" w:sz="8" w:space="0" w:color="000000"/>
            </w:tcBorders>
            <w:shd w:val="clear" w:color="auto" w:fill="auto"/>
            <w:tcMar>
              <w:top w:w="100" w:type="dxa"/>
              <w:left w:w="100" w:type="dxa"/>
              <w:bottom w:w="100" w:type="dxa"/>
              <w:right w:w="100" w:type="dxa"/>
            </w:tcMar>
          </w:tcPr>
          <w:p w14:paraId="59E2FC0D" w14:textId="77777777" w:rsidR="00F55F36" w:rsidRDefault="006B2D7B">
            <w:pPr>
              <w:ind w:left="400"/>
              <w:jc w:val="both"/>
            </w:pPr>
            <w:r>
              <w:t xml:space="preserve"> </w:t>
            </w:r>
          </w:p>
        </w:tc>
        <w:tc>
          <w:tcPr>
            <w:tcW w:w="1635" w:type="dxa"/>
            <w:tcBorders>
              <w:bottom w:val="single" w:sz="8" w:space="0" w:color="000000"/>
              <w:right w:val="single" w:sz="8" w:space="0" w:color="000000"/>
            </w:tcBorders>
            <w:shd w:val="clear" w:color="auto" w:fill="auto"/>
            <w:tcMar>
              <w:top w:w="100" w:type="dxa"/>
              <w:left w:w="100" w:type="dxa"/>
              <w:bottom w:w="100" w:type="dxa"/>
              <w:right w:w="100" w:type="dxa"/>
            </w:tcMar>
          </w:tcPr>
          <w:p w14:paraId="73EC5E8E" w14:textId="77777777" w:rsidR="00F55F36" w:rsidRDefault="006B2D7B">
            <w:pPr>
              <w:ind w:left="400"/>
              <w:jc w:val="both"/>
            </w:pPr>
            <w:r>
              <w:t xml:space="preserve"> </w:t>
            </w:r>
          </w:p>
        </w:tc>
      </w:tr>
      <w:tr w:rsidR="00F55F36" w14:paraId="36E9E9FD" w14:textId="77777777">
        <w:trPr>
          <w:trHeight w:val="785"/>
        </w:trPr>
        <w:tc>
          <w:tcPr>
            <w:tcW w:w="94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1397D57" w14:textId="77777777" w:rsidR="00F55F36" w:rsidRDefault="00F55F36">
            <w:pPr>
              <w:ind w:left="400"/>
              <w:jc w:val="both"/>
            </w:pPr>
          </w:p>
        </w:tc>
        <w:tc>
          <w:tcPr>
            <w:tcW w:w="1450" w:type="dxa"/>
            <w:tcBorders>
              <w:bottom w:val="single" w:sz="8" w:space="0" w:color="000000"/>
              <w:right w:val="single" w:sz="8" w:space="0" w:color="000000"/>
            </w:tcBorders>
            <w:shd w:val="clear" w:color="auto" w:fill="auto"/>
            <w:tcMar>
              <w:top w:w="100" w:type="dxa"/>
              <w:left w:w="100" w:type="dxa"/>
              <w:bottom w:w="100" w:type="dxa"/>
              <w:right w:w="100" w:type="dxa"/>
            </w:tcMar>
          </w:tcPr>
          <w:p w14:paraId="058A4661" w14:textId="77777777" w:rsidR="00F55F36" w:rsidRDefault="006B2D7B">
            <w:pPr>
              <w:jc w:val="both"/>
            </w:pPr>
            <w:r>
              <w:t>Коробка передач</w:t>
            </w:r>
          </w:p>
        </w:tc>
        <w:tc>
          <w:tcPr>
            <w:tcW w:w="1413" w:type="dxa"/>
            <w:tcBorders>
              <w:bottom w:val="single" w:sz="8" w:space="0" w:color="000000"/>
              <w:right w:val="single" w:sz="8" w:space="0" w:color="000000"/>
            </w:tcBorders>
            <w:shd w:val="clear" w:color="auto" w:fill="auto"/>
            <w:tcMar>
              <w:top w:w="100" w:type="dxa"/>
              <w:left w:w="100" w:type="dxa"/>
              <w:bottom w:w="100" w:type="dxa"/>
              <w:right w:w="100" w:type="dxa"/>
            </w:tcMar>
          </w:tcPr>
          <w:p w14:paraId="24BAAD90" w14:textId="77777777" w:rsidR="00F55F36" w:rsidRDefault="006B2D7B">
            <w:pPr>
              <w:jc w:val="both"/>
            </w:pPr>
            <w:r>
              <w:t>Змазати</w:t>
            </w:r>
          </w:p>
        </w:tc>
        <w:tc>
          <w:tcPr>
            <w:tcW w:w="1475" w:type="dxa"/>
            <w:tcBorders>
              <w:bottom w:val="single" w:sz="8" w:space="0" w:color="000000"/>
              <w:right w:val="single" w:sz="8" w:space="0" w:color="000000"/>
            </w:tcBorders>
            <w:shd w:val="clear" w:color="auto" w:fill="auto"/>
            <w:tcMar>
              <w:top w:w="100" w:type="dxa"/>
              <w:left w:w="100" w:type="dxa"/>
              <w:bottom w:w="100" w:type="dxa"/>
              <w:right w:w="100" w:type="dxa"/>
            </w:tcMar>
          </w:tcPr>
          <w:p w14:paraId="28A13B3D" w14:textId="77777777" w:rsidR="00F55F36" w:rsidRDefault="006B2D7B">
            <w:pPr>
              <w:ind w:left="400"/>
              <w:jc w:val="both"/>
            </w:pPr>
            <w:r>
              <w:t xml:space="preserve"> </w:t>
            </w:r>
          </w:p>
        </w:tc>
        <w:tc>
          <w:tcPr>
            <w:tcW w:w="735" w:type="dxa"/>
            <w:tcBorders>
              <w:bottom w:val="single" w:sz="8" w:space="0" w:color="000000"/>
              <w:right w:val="single" w:sz="8" w:space="0" w:color="000000"/>
            </w:tcBorders>
            <w:shd w:val="clear" w:color="auto" w:fill="auto"/>
            <w:tcMar>
              <w:top w:w="100" w:type="dxa"/>
              <w:left w:w="100" w:type="dxa"/>
              <w:bottom w:w="100" w:type="dxa"/>
              <w:right w:w="100" w:type="dxa"/>
            </w:tcMar>
          </w:tcPr>
          <w:p w14:paraId="4C6A6967" w14:textId="77777777" w:rsidR="00F55F36" w:rsidRDefault="006B2D7B">
            <w:pPr>
              <w:ind w:left="400"/>
              <w:jc w:val="both"/>
            </w:pPr>
            <w:r>
              <w:t>+</w:t>
            </w:r>
          </w:p>
        </w:tc>
        <w:tc>
          <w:tcPr>
            <w:tcW w:w="690" w:type="dxa"/>
            <w:tcBorders>
              <w:bottom w:val="single" w:sz="8" w:space="0" w:color="000000"/>
              <w:right w:val="single" w:sz="8" w:space="0" w:color="000000"/>
            </w:tcBorders>
            <w:shd w:val="clear" w:color="auto" w:fill="auto"/>
            <w:tcMar>
              <w:top w:w="100" w:type="dxa"/>
              <w:left w:w="100" w:type="dxa"/>
              <w:bottom w:w="100" w:type="dxa"/>
              <w:right w:w="100" w:type="dxa"/>
            </w:tcMar>
          </w:tcPr>
          <w:p w14:paraId="295A70E2" w14:textId="77777777" w:rsidR="00F55F36" w:rsidRDefault="006B2D7B">
            <w:pPr>
              <w:ind w:left="400"/>
              <w:jc w:val="both"/>
            </w:pPr>
            <w:r>
              <w:t xml:space="preserve"> </w:t>
            </w:r>
          </w:p>
        </w:tc>
        <w:tc>
          <w:tcPr>
            <w:tcW w:w="690" w:type="dxa"/>
            <w:tcBorders>
              <w:bottom w:val="single" w:sz="8" w:space="0" w:color="000000"/>
              <w:right w:val="single" w:sz="8" w:space="0" w:color="000000"/>
            </w:tcBorders>
            <w:shd w:val="clear" w:color="auto" w:fill="auto"/>
            <w:tcMar>
              <w:top w:w="100" w:type="dxa"/>
              <w:left w:w="100" w:type="dxa"/>
              <w:bottom w:w="100" w:type="dxa"/>
              <w:right w:w="100" w:type="dxa"/>
            </w:tcMar>
          </w:tcPr>
          <w:p w14:paraId="0DA94720" w14:textId="77777777" w:rsidR="00F55F36" w:rsidRDefault="006B2D7B">
            <w:pPr>
              <w:ind w:left="400"/>
              <w:jc w:val="both"/>
            </w:pPr>
            <w:r>
              <w:t xml:space="preserve"> </w:t>
            </w:r>
          </w:p>
        </w:tc>
        <w:tc>
          <w:tcPr>
            <w:tcW w:w="1635" w:type="dxa"/>
            <w:tcBorders>
              <w:bottom w:val="single" w:sz="8" w:space="0" w:color="000000"/>
              <w:right w:val="single" w:sz="8" w:space="0" w:color="000000"/>
            </w:tcBorders>
            <w:shd w:val="clear" w:color="auto" w:fill="auto"/>
            <w:tcMar>
              <w:top w:w="100" w:type="dxa"/>
              <w:left w:w="100" w:type="dxa"/>
              <w:bottom w:w="100" w:type="dxa"/>
              <w:right w:w="100" w:type="dxa"/>
            </w:tcMar>
          </w:tcPr>
          <w:p w14:paraId="321A52DE" w14:textId="77777777" w:rsidR="00F55F36" w:rsidRDefault="006B2D7B">
            <w:pPr>
              <w:ind w:left="400"/>
              <w:jc w:val="both"/>
            </w:pPr>
            <w:r>
              <w:t xml:space="preserve"> </w:t>
            </w:r>
          </w:p>
        </w:tc>
      </w:tr>
      <w:tr w:rsidR="00F55F36" w14:paraId="5DAA0B38" w14:textId="77777777">
        <w:trPr>
          <w:trHeight w:val="1070"/>
        </w:trPr>
        <w:tc>
          <w:tcPr>
            <w:tcW w:w="94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6C2527F" w14:textId="77777777" w:rsidR="00F55F36" w:rsidRDefault="00F55F36">
            <w:pPr>
              <w:ind w:left="400"/>
              <w:jc w:val="both"/>
            </w:pPr>
          </w:p>
        </w:tc>
        <w:tc>
          <w:tcPr>
            <w:tcW w:w="1450" w:type="dxa"/>
            <w:tcBorders>
              <w:bottom w:val="single" w:sz="8" w:space="0" w:color="000000"/>
              <w:right w:val="single" w:sz="8" w:space="0" w:color="000000"/>
            </w:tcBorders>
            <w:shd w:val="clear" w:color="auto" w:fill="auto"/>
            <w:tcMar>
              <w:top w:w="100" w:type="dxa"/>
              <w:left w:w="100" w:type="dxa"/>
              <w:bottom w:w="100" w:type="dxa"/>
              <w:right w:w="100" w:type="dxa"/>
            </w:tcMar>
          </w:tcPr>
          <w:p w14:paraId="27E3A5D5" w14:textId="77777777" w:rsidR="00F55F36" w:rsidRDefault="006B2D7B">
            <w:pPr>
              <w:jc w:val="both"/>
            </w:pPr>
            <w:r>
              <w:t>Гвинти / гайки / болти</w:t>
            </w:r>
          </w:p>
        </w:tc>
        <w:tc>
          <w:tcPr>
            <w:tcW w:w="1413" w:type="dxa"/>
            <w:tcBorders>
              <w:bottom w:val="single" w:sz="8" w:space="0" w:color="000000"/>
              <w:right w:val="single" w:sz="8" w:space="0" w:color="000000"/>
            </w:tcBorders>
            <w:shd w:val="clear" w:color="auto" w:fill="auto"/>
            <w:tcMar>
              <w:top w:w="100" w:type="dxa"/>
              <w:left w:w="100" w:type="dxa"/>
              <w:bottom w:w="100" w:type="dxa"/>
              <w:right w:w="100" w:type="dxa"/>
            </w:tcMar>
          </w:tcPr>
          <w:p w14:paraId="635DB218" w14:textId="77777777" w:rsidR="00F55F36" w:rsidRDefault="006B2D7B">
            <w:pPr>
              <w:jc w:val="both"/>
            </w:pPr>
            <w:r>
              <w:t>затягнути / замінити</w:t>
            </w:r>
          </w:p>
        </w:tc>
        <w:tc>
          <w:tcPr>
            <w:tcW w:w="1475" w:type="dxa"/>
            <w:tcBorders>
              <w:bottom w:val="single" w:sz="8" w:space="0" w:color="000000"/>
              <w:right w:val="single" w:sz="8" w:space="0" w:color="000000"/>
            </w:tcBorders>
            <w:shd w:val="clear" w:color="auto" w:fill="auto"/>
            <w:tcMar>
              <w:top w:w="100" w:type="dxa"/>
              <w:left w:w="100" w:type="dxa"/>
              <w:bottom w:w="100" w:type="dxa"/>
              <w:right w:w="100" w:type="dxa"/>
            </w:tcMar>
          </w:tcPr>
          <w:p w14:paraId="1C863B22" w14:textId="77777777" w:rsidR="00F55F36" w:rsidRDefault="006B2D7B">
            <w:pPr>
              <w:ind w:left="400"/>
              <w:jc w:val="both"/>
            </w:pPr>
            <w:r>
              <w:t>+</w:t>
            </w:r>
          </w:p>
        </w:tc>
        <w:tc>
          <w:tcPr>
            <w:tcW w:w="735" w:type="dxa"/>
            <w:tcBorders>
              <w:bottom w:val="single" w:sz="8" w:space="0" w:color="000000"/>
              <w:right w:val="single" w:sz="8" w:space="0" w:color="000000"/>
            </w:tcBorders>
            <w:shd w:val="clear" w:color="auto" w:fill="auto"/>
            <w:tcMar>
              <w:top w:w="100" w:type="dxa"/>
              <w:left w:w="100" w:type="dxa"/>
              <w:bottom w:w="100" w:type="dxa"/>
              <w:right w:w="100" w:type="dxa"/>
            </w:tcMar>
          </w:tcPr>
          <w:p w14:paraId="649736DB" w14:textId="77777777" w:rsidR="00F55F36" w:rsidRDefault="006B2D7B">
            <w:pPr>
              <w:ind w:left="400"/>
              <w:jc w:val="both"/>
            </w:pPr>
            <w:r>
              <w:t xml:space="preserve"> </w:t>
            </w:r>
          </w:p>
        </w:tc>
        <w:tc>
          <w:tcPr>
            <w:tcW w:w="690" w:type="dxa"/>
            <w:tcBorders>
              <w:bottom w:val="single" w:sz="8" w:space="0" w:color="000000"/>
              <w:right w:val="single" w:sz="8" w:space="0" w:color="000000"/>
            </w:tcBorders>
            <w:shd w:val="clear" w:color="auto" w:fill="auto"/>
            <w:tcMar>
              <w:top w:w="100" w:type="dxa"/>
              <w:left w:w="100" w:type="dxa"/>
              <w:bottom w:w="100" w:type="dxa"/>
              <w:right w:w="100" w:type="dxa"/>
            </w:tcMar>
          </w:tcPr>
          <w:p w14:paraId="18204F8B" w14:textId="77777777" w:rsidR="00F55F36" w:rsidRDefault="006B2D7B">
            <w:pPr>
              <w:ind w:left="400"/>
              <w:jc w:val="both"/>
            </w:pPr>
            <w:r>
              <w:t xml:space="preserve"> </w:t>
            </w:r>
          </w:p>
        </w:tc>
        <w:tc>
          <w:tcPr>
            <w:tcW w:w="690" w:type="dxa"/>
            <w:tcBorders>
              <w:bottom w:val="single" w:sz="8" w:space="0" w:color="000000"/>
              <w:right w:val="single" w:sz="8" w:space="0" w:color="000000"/>
            </w:tcBorders>
            <w:shd w:val="clear" w:color="auto" w:fill="auto"/>
            <w:tcMar>
              <w:top w:w="100" w:type="dxa"/>
              <w:left w:w="100" w:type="dxa"/>
              <w:bottom w:w="100" w:type="dxa"/>
              <w:right w:w="100" w:type="dxa"/>
            </w:tcMar>
          </w:tcPr>
          <w:p w14:paraId="2A985520" w14:textId="77777777" w:rsidR="00F55F36" w:rsidRDefault="006B2D7B">
            <w:pPr>
              <w:ind w:left="400"/>
              <w:jc w:val="both"/>
            </w:pPr>
            <w:r>
              <w:t xml:space="preserve"> </w:t>
            </w:r>
          </w:p>
        </w:tc>
        <w:tc>
          <w:tcPr>
            <w:tcW w:w="1635" w:type="dxa"/>
            <w:tcBorders>
              <w:bottom w:val="single" w:sz="8" w:space="0" w:color="000000"/>
              <w:right w:val="single" w:sz="8" w:space="0" w:color="000000"/>
            </w:tcBorders>
            <w:shd w:val="clear" w:color="auto" w:fill="auto"/>
            <w:tcMar>
              <w:top w:w="100" w:type="dxa"/>
              <w:left w:w="100" w:type="dxa"/>
              <w:bottom w:w="100" w:type="dxa"/>
              <w:right w:w="100" w:type="dxa"/>
            </w:tcMar>
          </w:tcPr>
          <w:p w14:paraId="310666FF" w14:textId="77777777" w:rsidR="00F55F36" w:rsidRDefault="006B2D7B">
            <w:pPr>
              <w:jc w:val="both"/>
            </w:pPr>
            <w:r>
              <w:t>Не регулювальні гвинти</w:t>
            </w:r>
          </w:p>
        </w:tc>
      </w:tr>
    </w:tbl>
    <w:p w14:paraId="5F7D413A" w14:textId="77777777" w:rsidR="00F55F36" w:rsidRDefault="00F55F36">
      <w:pPr>
        <w:jc w:val="both"/>
      </w:pPr>
    </w:p>
    <w:p w14:paraId="633C3EC3" w14:textId="77777777" w:rsidR="00F55F36" w:rsidRDefault="00F55F36">
      <w:pPr>
        <w:jc w:val="both"/>
      </w:pPr>
    </w:p>
    <w:p w14:paraId="19409FE0" w14:textId="77777777" w:rsidR="00F55F36" w:rsidRDefault="00F55F36">
      <w:pPr>
        <w:jc w:val="both"/>
      </w:pPr>
    </w:p>
    <w:p w14:paraId="5F421077" w14:textId="77777777" w:rsidR="00F55F36" w:rsidRDefault="00F55F36">
      <w:pPr>
        <w:jc w:val="both"/>
      </w:pPr>
    </w:p>
    <w:p w14:paraId="047E9900" w14:textId="77777777" w:rsidR="00F55F36" w:rsidRDefault="00F55F36">
      <w:pPr>
        <w:jc w:val="both"/>
      </w:pPr>
    </w:p>
    <w:p w14:paraId="07C03A78" w14:textId="77777777" w:rsidR="00F55F36" w:rsidRDefault="00F55F36">
      <w:pPr>
        <w:jc w:val="both"/>
      </w:pPr>
    </w:p>
    <w:p w14:paraId="748FBA2C" w14:textId="77777777" w:rsidR="00F55F36" w:rsidRDefault="00F55F36">
      <w:pPr>
        <w:jc w:val="both"/>
      </w:pPr>
    </w:p>
    <w:p w14:paraId="48E62D1C" w14:textId="77777777" w:rsidR="00F55F36" w:rsidRDefault="006B2D7B">
      <w:pPr>
        <w:jc w:val="both"/>
        <w:rPr>
          <w:b/>
        </w:rPr>
      </w:pPr>
      <w:r>
        <w:rPr>
          <w:b/>
        </w:rPr>
        <w:t>ОБСЛУГОВУВАННЯ МАШИНИ</w:t>
      </w:r>
    </w:p>
    <w:p w14:paraId="415D6037" w14:textId="77777777" w:rsidR="00F55F36" w:rsidRDefault="006B2D7B">
      <w:pPr>
        <w:jc w:val="both"/>
      </w:pPr>
      <w:r>
        <w:t>• Утримуйте апарат у справному стані.</w:t>
      </w:r>
    </w:p>
    <w:p w14:paraId="3640FE0A" w14:textId="77777777" w:rsidR="00F55F36" w:rsidRDefault="006B2D7B">
      <w:pPr>
        <w:jc w:val="both"/>
      </w:pPr>
      <w:r>
        <w:t>• Ретельне поводження та регулярне прибирання гарантують, що машина тривалий час залишається функціональною та ефективною.</w:t>
      </w:r>
    </w:p>
    <w:p w14:paraId="765E9A39" w14:textId="77777777" w:rsidR="00F55F36" w:rsidRDefault="006B2D7B">
      <w:pPr>
        <w:jc w:val="both"/>
      </w:pPr>
      <w:r>
        <w:lastRenderedPageBreak/>
        <w:t>• У разі виникнення аномальних коливань дійте згідно інструкцій (див. Інструкцію щодо усунення несправності).</w:t>
      </w:r>
    </w:p>
    <w:p w14:paraId="264F7FAF" w14:textId="77777777" w:rsidR="00F55F36" w:rsidRDefault="006B2D7B">
      <w:pPr>
        <w:jc w:val="both"/>
      </w:pPr>
      <w:r>
        <w:t>• Тримайте всі гайки, болти та гвинти щільно, щоб переконатися, що обладнання в безпечному робочому стані.</w:t>
      </w:r>
    </w:p>
    <w:p w14:paraId="52E22388" w14:textId="77777777" w:rsidR="00F55F36" w:rsidRDefault="006B2D7B">
      <w:pPr>
        <w:jc w:val="both"/>
      </w:pPr>
      <w:r>
        <w:t>• Завжди слідкуйте за тим, щоб вентиляційні отвори не залишалися від сміття.</w:t>
      </w:r>
    </w:p>
    <w:p w14:paraId="4879F2C5" w14:textId="77777777" w:rsidR="00F55F36" w:rsidRDefault="006B2D7B">
      <w:pPr>
        <w:jc w:val="both"/>
      </w:pPr>
      <w:r>
        <w:t>• Для безпеки замініть зношені або пошкоджені деталі. Використовуйте тільки оригінальні запчастини.</w:t>
      </w:r>
    </w:p>
    <w:p w14:paraId="09634BA8" w14:textId="77777777" w:rsidR="00F55F36" w:rsidRDefault="006B2D7B">
      <w:pPr>
        <w:jc w:val="both"/>
      </w:pPr>
      <w:r>
        <w:t>• Замініть наклейки та етикетки з техніки безпеки та інструкцій новими, якщо це необхідно.</w:t>
      </w:r>
    </w:p>
    <w:p w14:paraId="415A2893" w14:textId="77777777" w:rsidR="00F55F36" w:rsidRDefault="00F55F36">
      <w:pPr>
        <w:jc w:val="both"/>
      </w:pPr>
    </w:p>
    <w:p w14:paraId="3AD36040" w14:textId="77777777" w:rsidR="00F55F36" w:rsidRDefault="006B2D7B">
      <w:pPr>
        <w:jc w:val="both"/>
        <w:rPr>
          <w:b/>
        </w:rPr>
      </w:pPr>
      <w:r>
        <w:rPr>
          <w:b/>
        </w:rPr>
        <w:t>ОБСЛУГОВУВАННЯ ДВИГУНА</w:t>
      </w:r>
    </w:p>
    <w:p w14:paraId="5A2050B7" w14:textId="77777777" w:rsidR="00F55F36" w:rsidRDefault="006B2D7B">
      <w:pPr>
        <w:jc w:val="both"/>
        <w:rPr>
          <w:b/>
        </w:rPr>
      </w:pPr>
      <w:r>
        <w:rPr>
          <w:b/>
        </w:rPr>
        <w:t>ЗМІНА МАСЛА</w:t>
      </w:r>
    </w:p>
    <w:p w14:paraId="24C551AD" w14:textId="77777777" w:rsidR="00F55F36" w:rsidRDefault="006B2D7B">
      <w:pPr>
        <w:jc w:val="both"/>
      </w:pPr>
      <w:r>
        <w:t>Для заміни масла рекомендується звернутися до авторизованого сервісного центру.</w:t>
      </w:r>
    </w:p>
    <w:p w14:paraId="40DB217B" w14:textId="77777777" w:rsidR="00F55F36" w:rsidRDefault="006B2D7B">
      <w:pPr>
        <w:jc w:val="both"/>
      </w:pPr>
      <w:r>
        <w:t>Примітка: Першу заміну масла слід провести через 5 годин роботи, при роботі з великим навантаженням іншу заміну слід зробити через 25 годин роботи.</w:t>
      </w:r>
    </w:p>
    <w:p w14:paraId="31A03809" w14:textId="77777777" w:rsidR="00F55F36" w:rsidRDefault="006B2D7B">
      <w:pPr>
        <w:jc w:val="both"/>
      </w:pPr>
      <w:r>
        <w:t>Злийте моторне масло, коли двигун теплий. Тепле масло зливається швидко і повністю.</w:t>
      </w:r>
    </w:p>
    <w:p w14:paraId="6A928EA1" w14:textId="77777777" w:rsidR="00F55F36" w:rsidRDefault="006B2D7B">
      <w:pPr>
        <w:jc w:val="both"/>
      </w:pPr>
      <w:r>
        <w:t>Увага: не зливати масло при працюючому двигуні!</w:t>
      </w:r>
    </w:p>
    <w:p w14:paraId="13769CC5" w14:textId="77777777" w:rsidR="00F55F36" w:rsidRDefault="006B2D7B">
      <w:pPr>
        <w:jc w:val="both"/>
      </w:pPr>
      <w:r>
        <w:t xml:space="preserve">Коли ви заливаєте масло з верхньої </w:t>
      </w:r>
      <w:proofErr w:type="spellStart"/>
      <w:r>
        <w:t>маслозаливной</w:t>
      </w:r>
      <w:proofErr w:type="spellEnd"/>
      <w:r>
        <w:t xml:space="preserve"> трубки, паливний бак повинен бути порожнім, інакше паливо може витекти, що призведе до вибуху або пожежі.</w:t>
      </w:r>
    </w:p>
    <w:p w14:paraId="4868E2B8" w14:textId="77777777" w:rsidR="00F55F36" w:rsidRDefault="006B2D7B">
      <w:pPr>
        <w:jc w:val="both"/>
      </w:pPr>
      <w:r>
        <w:t>1. Помістіть відповідну ємність поруч з двигуном для збору відпрацьованого масла.</w:t>
      </w:r>
    </w:p>
    <w:p w14:paraId="7ACE8CAC" w14:textId="77777777" w:rsidR="00F55F36" w:rsidRDefault="006B2D7B">
      <w:pPr>
        <w:jc w:val="both"/>
      </w:pPr>
      <w:r>
        <w:t xml:space="preserve">2. Зніміть кришку </w:t>
      </w:r>
      <w:proofErr w:type="spellStart"/>
      <w:r>
        <w:t>маслозаливной</w:t>
      </w:r>
      <w:proofErr w:type="spellEnd"/>
      <w:r>
        <w:t xml:space="preserve"> горловини / масляний щуп (</w:t>
      </w:r>
      <w:proofErr w:type="spellStart"/>
      <w:r>
        <w:t>мал</w:t>
      </w:r>
      <w:proofErr w:type="spellEnd"/>
      <w:r>
        <w:t>. 1 Е).</w:t>
      </w:r>
    </w:p>
    <w:p w14:paraId="60F7AEE6" w14:textId="77777777" w:rsidR="00F55F36" w:rsidRDefault="006B2D7B">
      <w:pPr>
        <w:jc w:val="both"/>
      </w:pPr>
      <w:r>
        <w:t>3. Викриття зливний болт - якщо є - і дайте відпрацьованому маслу повністю стекти в ємність.</w:t>
      </w:r>
    </w:p>
    <w:p w14:paraId="18FD96AF" w14:textId="77777777" w:rsidR="00F55F36" w:rsidRDefault="006B2D7B">
      <w:pPr>
        <w:jc w:val="both"/>
      </w:pPr>
      <w:r>
        <w:t xml:space="preserve">4. Для двигуна без зливної пробки ми рекомендуємо використовувати насос або злити масло в ємність, злегка нахиливши двигун в сторону кришки </w:t>
      </w:r>
      <w:proofErr w:type="spellStart"/>
      <w:r>
        <w:t>маслозаливной</w:t>
      </w:r>
      <w:proofErr w:type="spellEnd"/>
      <w:r>
        <w:t xml:space="preserve"> горловини / масляного щупа. Перед нахилом машини зливати паливо з бака. Тримайте двигун свічкою запалювання вгору.</w:t>
      </w:r>
    </w:p>
    <w:p w14:paraId="538A64FB" w14:textId="77777777" w:rsidR="00F55F36" w:rsidRDefault="006B2D7B">
      <w:pPr>
        <w:jc w:val="both"/>
      </w:pPr>
      <w:r>
        <w:t>5. Встановіть зливний болт на місце. Коли двигун знаходиться в горизонтальному положенні, доливати масло до верхньої позначки на кришці / щупі.</w:t>
      </w:r>
    </w:p>
    <w:p w14:paraId="7F50CDDE" w14:textId="77777777" w:rsidR="00F55F36" w:rsidRDefault="006B2D7B">
      <w:pPr>
        <w:jc w:val="both"/>
      </w:pPr>
      <w:r>
        <w:t xml:space="preserve">6. Встановіть на місце кришку </w:t>
      </w:r>
      <w:proofErr w:type="spellStart"/>
      <w:r>
        <w:t>маслозаливной</w:t>
      </w:r>
      <w:proofErr w:type="spellEnd"/>
      <w:r>
        <w:t xml:space="preserve"> горловини / масляний щуп.</w:t>
      </w:r>
    </w:p>
    <w:p w14:paraId="59F6B1F0" w14:textId="77777777" w:rsidR="00F55F36" w:rsidRDefault="00F55F36">
      <w:pPr>
        <w:jc w:val="both"/>
      </w:pPr>
    </w:p>
    <w:p w14:paraId="68151A6E" w14:textId="77777777" w:rsidR="00F55F36" w:rsidRDefault="006B2D7B">
      <w:pPr>
        <w:jc w:val="both"/>
        <w:rPr>
          <w:b/>
        </w:rPr>
      </w:pPr>
      <w:r>
        <w:rPr>
          <w:b/>
        </w:rPr>
        <w:t>Примітка. Утилізувати відпрацьоване моторне масло екологічно безпечним способом. Ми рекомендуємо вам здавати відпрацьовану оливу в запечатаному контейнері в місцевий центр переробки або на сервісний центр для утилізації. Не викидайте його в сміття, не виливайте на землю або в каналізацію.</w:t>
      </w:r>
    </w:p>
    <w:p w14:paraId="0CA3CA6D" w14:textId="77777777" w:rsidR="00F55F36" w:rsidRDefault="006B2D7B">
      <w:pPr>
        <w:jc w:val="both"/>
      </w:pPr>
      <w:r>
        <w:t>• Запуск двигуна з низьким рівнем масла може призвести до пошкодження двигуна.</w:t>
      </w:r>
    </w:p>
    <w:p w14:paraId="0299709F" w14:textId="77777777" w:rsidR="00F55F36" w:rsidRDefault="006B2D7B">
      <w:pPr>
        <w:jc w:val="both"/>
      </w:pPr>
      <w:r>
        <w:t xml:space="preserve">• Мийте руки водою з </w:t>
      </w:r>
      <w:proofErr w:type="spellStart"/>
      <w:r>
        <w:t>милом</w:t>
      </w:r>
      <w:proofErr w:type="spellEnd"/>
      <w:r>
        <w:t xml:space="preserve"> після роботи з відпрацьованим маслом.</w:t>
      </w:r>
    </w:p>
    <w:p w14:paraId="53824001" w14:textId="77777777" w:rsidR="00F55F36" w:rsidRDefault="00F55F36">
      <w:pPr>
        <w:jc w:val="both"/>
      </w:pPr>
    </w:p>
    <w:p w14:paraId="46DE41B4" w14:textId="77777777" w:rsidR="00F55F36" w:rsidRDefault="006B2D7B">
      <w:pPr>
        <w:jc w:val="both"/>
        <w:rPr>
          <w:b/>
        </w:rPr>
      </w:pPr>
      <w:r>
        <w:rPr>
          <w:b/>
        </w:rPr>
        <w:t>СВІЧКА ЗАПАЛЮВАННЯ</w:t>
      </w:r>
    </w:p>
    <w:p w14:paraId="578B70FA" w14:textId="77777777" w:rsidR="00F55F36" w:rsidRDefault="006B2D7B">
      <w:pPr>
        <w:jc w:val="both"/>
      </w:pPr>
      <w:r>
        <w:t>Для найкращих результатів замінюйте свічку запалювання кожні 100 годин використання. Використовуйте тільки рекомендовану свічку запалювання, яка є правильним діапазоном теплоти для нормальних робочих температур двигуна. Щоб знайти фактичні типи рекомендованих свічок запалення, зверніться до авторизованого сервісного центру.</w:t>
      </w:r>
    </w:p>
    <w:p w14:paraId="1B7A17D1" w14:textId="77777777" w:rsidR="00F55F36" w:rsidRDefault="006B2D7B">
      <w:pPr>
        <w:jc w:val="both"/>
        <w:rPr>
          <w:b/>
        </w:rPr>
      </w:pPr>
      <w:r>
        <w:rPr>
          <w:b/>
        </w:rPr>
        <w:t>ОБЕРЕЖНО! Якщо двигун працює, глушник і свічка запалювання будуть дуже гарячими. Будьте обережні, щоб не торкатися цих частин.</w:t>
      </w:r>
    </w:p>
    <w:p w14:paraId="35F05D1B" w14:textId="77777777" w:rsidR="00F55F36" w:rsidRDefault="006B2D7B">
      <w:pPr>
        <w:jc w:val="both"/>
      </w:pPr>
      <w:r>
        <w:t>Примітка: неправильні свічки запалювання можуть призвести до пошкодження двигуна.</w:t>
      </w:r>
    </w:p>
    <w:p w14:paraId="6130A6C7" w14:textId="77777777" w:rsidR="00F55F36" w:rsidRDefault="006B2D7B">
      <w:pPr>
        <w:jc w:val="both"/>
      </w:pPr>
      <w:r>
        <w:lastRenderedPageBreak/>
        <w:t xml:space="preserve">Для хорошої роботи свічка запалювання повинна бути належним чином закритою і не мати </w:t>
      </w:r>
      <w:proofErr w:type="spellStart"/>
      <w:r>
        <w:t>відкладень</w:t>
      </w:r>
      <w:proofErr w:type="spellEnd"/>
      <w:r>
        <w:t>.</w:t>
      </w:r>
    </w:p>
    <w:p w14:paraId="227B158F" w14:textId="77777777" w:rsidR="00F55F36" w:rsidRDefault="006B2D7B">
      <w:pPr>
        <w:jc w:val="both"/>
      </w:pPr>
      <w:r>
        <w:t>1. Зніміть кришку свічки запалювання (</w:t>
      </w:r>
      <w:proofErr w:type="spellStart"/>
      <w:r>
        <w:t>мал</w:t>
      </w:r>
      <w:proofErr w:type="spellEnd"/>
      <w:r>
        <w:t>. 21А).</w:t>
      </w:r>
    </w:p>
    <w:p w14:paraId="66F6CCB0" w14:textId="77777777" w:rsidR="00F55F36" w:rsidRDefault="006B2D7B">
      <w:pPr>
        <w:jc w:val="both"/>
      </w:pPr>
      <w:r>
        <w:t>2. Від'єднайте кришку від свічки запалювання (</w:t>
      </w:r>
      <w:proofErr w:type="spellStart"/>
      <w:r>
        <w:t>мал</w:t>
      </w:r>
      <w:proofErr w:type="spellEnd"/>
      <w:r>
        <w:t>. 21 B) та видалити бруд із зони свічки запалювання.</w:t>
      </w:r>
    </w:p>
    <w:p w14:paraId="25176F8E" w14:textId="77777777" w:rsidR="00F55F36" w:rsidRDefault="006B2D7B">
      <w:pPr>
        <w:jc w:val="both"/>
      </w:pPr>
      <w:r>
        <w:t>3. Для виймання свічки запалювання скористайтеся гайковим ключем належного розміру.</w:t>
      </w:r>
    </w:p>
    <w:p w14:paraId="0F1F587B" w14:textId="77777777" w:rsidR="00F55F36" w:rsidRDefault="006B2D7B">
      <w:pPr>
        <w:jc w:val="both"/>
      </w:pPr>
      <w:r>
        <w:t>4. Огляньте свічку запалювання. Замініть його, якщо він пошкоджений, сильно забруднений, якщо ущільнювальна шайба знаходиться в поганому стані або якщо електрод зношений.</w:t>
      </w:r>
    </w:p>
    <w:p w14:paraId="40921B82" w14:textId="77777777" w:rsidR="00F55F36" w:rsidRDefault="006B2D7B">
      <w:pPr>
        <w:jc w:val="both"/>
      </w:pPr>
      <w:r>
        <w:t xml:space="preserve">5. Виміряйте електродний зазор відповідним датчиком. Правильний розрив вказаний у Технічних характеристиках. Якщо потрібне регулювання, </w:t>
      </w:r>
      <w:proofErr w:type="spellStart"/>
      <w:r>
        <w:t>виправте</w:t>
      </w:r>
      <w:proofErr w:type="spellEnd"/>
      <w:r>
        <w:t xml:space="preserve"> зазор, обережно зігнувши бічний електрод.</w:t>
      </w:r>
    </w:p>
    <w:p w14:paraId="4036263D" w14:textId="77777777" w:rsidR="00F55F36" w:rsidRDefault="006B2D7B">
      <w:pPr>
        <w:jc w:val="both"/>
      </w:pPr>
      <w:r>
        <w:t>6. Встановіть свічку запалювання обережно, вручну, щоб уникнути перехресних різьб.</w:t>
      </w:r>
    </w:p>
    <w:p w14:paraId="7865CE18" w14:textId="77777777" w:rsidR="00F55F36" w:rsidRDefault="006B2D7B">
      <w:pPr>
        <w:jc w:val="both"/>
      </w:pPr>
      <w:r>
        <w:t>7. Після того, як свічка запалиться, затягніть гайковий ключ відповідного розміру, щоб стиснути шайбу.</w:t>
      </w:r>
    </w:p>
    <w:p w14:paraId="74A06A0C" w14:textId="77777777" w:rsidR="00F55F36" w:rsidRDefault="006B2D7B">
      <w:pPr>
        <w:jc w:val="both"/>
      </w:pPr>
      <w:r>
        <w:t>8. Встановлюючи нову свічку запалювання, затягніть на 1/2 обороту після сидінь свічки запалювання, щоб стиснути шайбу.</w:t>
      </w:r>
    </w:p>
    <w:p w14:paraId="49114DF6" w14:textId="77777777" w:rsidR="00F55F36" w:rsidRDefault="006B2D7B">
      <w:pPr>
        <w:jc w:val="both"/>
      </w:pPr>
      <w:r>
        <w:t>9. Перевстановлюючи оригінальну свічку запалювання, затягніть на 1/8 - 1/4 обороту після сидінь свічки запалювання, щоб стиснути шайбу.</w:t>
      </w:r>
    </w:p>
    <w:p w14:paraId="37E8BD18" w14:textId="77777777" w:rsidR="00F55F36" w:rsidRDefault="006B2D7B">
      <w:pPr>
        <w:jc w:val="both"/>
      </w:pPr>
      <w:r>
        <w:t>10. Приєднайте кришку свічки запалювання до свічки запалювання.</w:t>
      </w:r>
    </w:p>
    <w:p w14:paraId="76AB1CAE" w14:textId="77777777" w:rsidR="00F55F36" w:rsidRDefault="006B2D7B">
      <w:pPr>
        <w:jc w:val="both"/>
        <w:rPr>
          <w:b/>
        </w:rPr>
      </w:pPr>
      <w:r>
        <w:rPr>
          <w:b/>
        </w:rPr>
        <w:t>Примітка. Вільна свічка запалювання може дуже нагрітися і може пошкодити двигун. Перекручування свічки запалювання може пошкодити нитки в головці циліндра.</w:t>
      </w:r>
    </w:p>
    <w:p w14:paraId="1D782CAF" w14:textId="77777777" w:rsidR="00F55F36" w:rsidRDefault="00F55F36">
      <w:pPr>
        <w:jc w:val="both"/>
        <w:rPr>
          <w:b/>
        </w:rPr>
      </w:pPr>
    </w:p>
    <w:p w14:paraId="2656F797" w14:textId="77777777" w:rsidR="00F55F36" w:rsidRDefault="006B2D7B">
      <w:pPr>
        <w:jc w:val="both"/>
        <w:rPr>
          <w:b/>
        </w:rPr>
      </w:pPr>
      <w:r>
        <w:rPr>
          <w:b/>
        </w:rPr>
        <w:t>ГЛУШНИК</w:t>
      </w:r>
    </w:p>
    <w:p w14:paraId="7165104D" w14:textId="77777777" w:rsidR="00F55F36" w:rsidRDefault="006B2D7B">
      <w:pPr>
        <w:jc w:val="both"/>
      </w:pPr>
      <w:r>
        <w:t>Перед тим, як торкатися до них, дайте глушнику, циліндру двигуна і ребрах охолонути.</w:t>
      </w:r>
    </w:p>
    <w:p w14:paraId="4D2F5FDE" w14:textId="77777777" w:rsidR="00F55F36" w:rsidRDefault="006B2D7B">
      <w:pPr>
        <w:jc w:val="both"/>
      </w:pPr>
      <w:r>
        <w:t>• Видаліть сміття, що скупчилося з області глушника і циліндра.</w:t>
      </w:r>
    </w:p>
    <w:p w14:paraId="2D7DB844" w14:textId="77777777" w:rsidR="00F55F36" w:rsidRDefault="006B2D7B">
      <w:pPr>
        <w:jc w:val="both"/>
      </w:pPr>
      <w:r>
        <w:t xml:space="preserve">• Переконайтеся, що глушник не має </w:t>
      </w:r>
      <w:proofErr w:type="spellStart"/>
      <w:r>
        <w:t>тріщин</w:t>
      </w:r>
      <w:proofErr w:type="spellEnd"/>
      <w:r>
        <w:t>, корозії або інших пошкоджень.</w:t>
      </w:r>
    </w:p>
    <w:p w14:paraId="4B12E2C4" w14:textId="77777777" w:rsidR="00F55F36" w:rsidRDefault="006B2D7B">
      <w:pPr>
        <w:jc w:val="both"/>
      </w:pPr>
      <w:r>
        <w:t xml:space="preserve">• Якщо вихлопна система оснащена іскрогасником, вона повинна бути чистою і пасивної. Після зняття розрядника і видалення крупного бруду очистіть обмежувач тонкої щіткою (наприклад, зубною щіткою) від усіх </w:t>
      </w:r>
      <w:proofErr w:type="spellStart"/>
      <w:r>
        <w:t>відкладень</w:t>
      </w:r>
      <w:proofErr w:type="spellEnd"/>
      <w:r>
        <w:t xml:space="preserve">. Після очищення </w:t>
      </w:r>
      <w:proofErr w:type="spellStart"/>
      <w:r>
        <w:t>зберіть</w:t>
      </w:r>
      <w:proofErr w:type="spellEnd"/>
      <w:r>
        <w:t xml:space="preserve"> його.</w:t>
      </w:r>
    </w:p>
    <w:p w14:paraId="2E925FC8" w14:textId="77777777" w:rsidR="00F55F36" w:rsidRDefault="00F55F36">
      <w:pPr>
        <w:jc w:val="both"/>
        <w:rPr>
          <w:b/>
        </w:rPr>
      </w:pPr>
    </w:p>
    <w:p w14:paraId="407148AF" w14:textId="77777777" w:rsidR="00F55F36" w:rsidRDefault="006B2D7B">
      <w:pPr>
        <w:jc w:val="both"/>
        <w:rPr>
          <w:b/>
        </w:rPr>
      </w:pPr>
      <w:r>
        <w:rPr>
          <w:b/>
        </w:rPr>
        <w:t>ВУГЛЕЦЕВІ ВІДКЛАДЕННЯ</w:t>
      </w:r>
    </w:p>
    <w:p w14:paraId="54FE30EC" w14:textId="77777777" w:rsidR="00F55F36" w:rsidRDefault="006B2D7B">
      <w:pPr>
        <w:jc w:val="both"/>
      </w:pPr>
      <w:r>
        <w:t>Рекомендується видаляти нагар з циліндра, верхній частині поршня і клапанів кожні 100 - 300 годин роботи в авторизованому сервісному центрі.</w:t>
      </w:r>
    </w:p>
    <w:p w14:paraId="36A7B549" w14:textId="77777777" w:rsidR="00F55F36" w:rsidRDefault="006B2D7B">
      <w:pPr>
        <w:jc w:val="both"/>
        <w:rPr>
          <w:b/>
        </w:rPr>
      </w:pPr>
      <w:r>
        <w:rPr>
          <w:b/>
        </w:rPr>
        <w:t>ПАЛИВНА СИСТЕМА</w:t>
      </w:r>
    </w:p>
    <w:p w14:paraId="5AE28C68" w14:textId="77777777" w:rsidR="00F55F36" w:rsidRDefault="006B2D7B">
      <w:pPr>
        <w:jc w:val="both"/>
      </w:pPr>
      <w:r>
        <w:rPr>
          <w:b/>
        </w:rPr>
        <w:t xml:space="preserve">УВАГА! Запасні частини паливної системи (пробки, шланги, баки, фільтри і т. Д.) </w:t>
      </w:r>
      <w:r>
        <w:t>Повинні бути такими ж, як оригінальні, в іншому випадку виникає небезпека загоряння.</w:t>
      </w:r>
    </w:p>
    <w:p w14:paraId="40315849" w14:textId="77777777" w:rsidR="00F55F36" w:rsidRDefault="006B2D7B">
      <w:pPr>
        <w:jc w:val="both"/>
      </w:pPr>
      <w:r>
        <w:t>• Регулярно перевіряти стан паливних шлангів.</w:t>
      </w:r>
    </w:p>
    <w:p w14:paraId="4014AE94" w14:textId="77777777" w:rsidR="00F55F36" w:rsidRDefault="006B2D7B">
      <w:pPr>
        <w:jc w:val="both"/>
      </w:pPr>
      <w:r>
        <w:t xml:space="preserve">• Замінюйте паливний шланг кожні 2 роки. Якщо паливо витікає з паливного </w:t>
      </w:r>
      <w:proofErr w:type="spellStart"/>
      <w:r>
        <w:t>шланга</w:t>
      </w:r>
      <w:proofErr w:type="spellEnd"/>
      <w:r>
        <w:t>, негайно замінити паливний шланг.</w:t>
      </w:r>
    </w:p>
    <w:p w14:paraId="747A373C" w14:textId="77777777" w:rsidR="00F55F36" w:rsidRDefault="00F55F36">
      <w:pPr>
        <w:jc w:val="both"/>
      </w:pPr>
    </w:p>
    <w:p w14:paraId="0FA5DFFA" w14:textId="77777777" w:rsidR="00F55F36" w:rsidRDefault="006B2D7B">
      <w:pPr>
        <w:jc w:val="both"/>
        <w:rPr>
          <w:b/>
        </w:rPr>
      </w:pPr>
      <w:r>
        <w:rPr>
          <w:b/>
        </w:rPr>
        <w:t>ЗАМІНА ПАЛИВНОГО ФІЛЬТРА</w:t>
      </w:r>
    </w:p>
    <w:p w14:paraId="698E31F0" w14:textId="77777777" w:rsidR="00F55F36" w:rsidRDefault="006B2D7B">
      <w:pPr>
        <w:jc w:val="both"/>
      </w:pPr>
      <w:r>
        <w:t>Ні в якому разі не користуйтеся інструментом без паливного фільтра. Регулярно змінювати паливний фільтр.</w:t>
      </w:r>
    </w:p>
    <w:p w14:paraId="0F1EC644" w14:textId="77777777" w:rsidR="00F55F36" w:rsidRDefault="006B2D7B">
      <w:pPr>
        <w:jc w:val="both"/>
      </w:pPr>
      <w:r>
        <w:t>1. Злийте паливо з бака в підходящу ємність в добре вентильованому місці.</w:t>
      </w:r>
    </w:p>
    <w:p w14:paraId="2AA8DEC5" w14:textId="77777777" w:rsidR="00F55F36" w:rsidRDefault="006B2D7B">
      <w:pPr>
        <w:jc w:val="both"/>
      </w:pPr>
      <w:r>
        <w:lastRenderedPageBreak/>
        <w:t xml:space="preserve">2. Витягніть </w:t>
      </w:r>
      <w:proofErr w:type="spellStart"/>
      <w:r>
        <w:t>паливопровід</w:t>
      </w:r>
      <w:proofErr w:type="spellEnd"/>
      <w:r>
        <w:t xml:space="preserve"> з бака за допомогою дротяного гачка і зніміть його, повернувши.</w:t>
      </w:r>
    </w:p>
    <w:p w14:paraId="2B76EAA8" w14:textId="77777777" w:rsidR="00F55F36" w:rsidRDefault="006B2D7B">
      <w:pPr>
        <w:jc w:val="both"/>
      </w:pPr>
      <w:r>
        <w:t>3. Замінити паливний фільтр і вставте встановлену паливну трубку назад в паливний бак.</w:t>
      </w:r>
    </w:p>
    <w:p w14:paraId="0C1506A0" w14:textId="77777777" w:rsidR="00F55F36" w:rsidRDefault="00F55F36">
      <w:pPr>
        <w:jc w:val="both"/>
      </w:pPr>
    </w:p>
    <w:p w14:paraId="1DABE891" w14:textId="77777777" w:rsidR="00F55F36" w:rsidRDefault="006B2D7B">
      <w:pPr>
        <w:jc w:val="both"/>
        <w:rPr>
          <w:b/>
        </w:rPr>
      </w:pPr>
      <w:r>
        <w:rPr>
          <w:b/>
        </w:rPr>
        <w:t>ОЧИЩЕННЯ ПОВІТРЯНОГО ФІЛЬТРА</w:t>
      </w:r>
    </w:p>
    <w:p w14:paraId="6705BE3E" w14:textId="77777777" w:rsidR="00F55F36" w:rsidRDefault="006B2D7B">
      <w:pPr>
        <w:jc w:val="both"/>
      </w:pPr>
      <w:r>
        <w:t>Брудний повітряний фільтр обмежить потік повітря в карбюратор і погіршить роботу двигуна. Перевіряйте повітряний фільтр кожен раз при запуску двигуна. Вам необхідно буде частіше чистити повітряний фільтр, якщо двигун експлуатується в дуже подібних місцях.</w:t>
      </w:r>
    </w:p>
    <w:p w14:paraId="626039DF" w14:textId="77777777" w:rsidR="00F55F36" w:rsidRDefault="006B2D7B">
      <w:pPr>
        <w:jc w:val="both"/>
      </w:pPr>
      <w:r>
        <w:t>Примітка. Експлуатація двигуна без повітряного фільтра або з пошкодженим повітряним фільтром дозволить бруду потрапити в двигун, що спричиняє швидкий знос двигуна. Цей вид пошкоджень не покривається.</w:t>
      </w:r>
    </w:p>
    <w:p w14:paraId="209908B0" w14:textId="77777777" w:rsidR="00F55F36" w:rsidRDefault="006B2D7B">
      <w:pPr>
        <w:jc w:val="both"/>
      </w:pPr>
      <w:r>
        <w:t>1. Вимкніть двигун</w:t>
      </w:r>
    </w:p>
    <w:p w14:paraId="29EF1843" w14:textId="77777777" w:rsidR="00F55F36" w:rsidRDefault="006B2D7B">
      <w:pPr>
        <w:jc w:val="both"/>
      </w:pPr>
      <w:r>
        <w:t>2. Поверніть замок на кришці фільтра. Видаліть фільтр-інкрустацію.</w:t>
      </w:r>
    </w:p>
    <w:p w14:paraId="54829163" w14:textId="77777777" w:rsidR="00F55F36" w:rsidRDefault="006B2D7B">
      <w:pPr>
        <w:jc w:val="both"/>
      </w:pPr>
      <w:r>
        <w:t xml:space="preserve">3. Очистить фільтр </w:t>
      </w:r>
      <w:proofErr w:type="spellStart"/>
      <w:r>
        <w:t>милом</w:t>
      </w:r>
      <w:proofErr w:type="spellEnd"/>
      <w:r>
        <w:t xml:space="preserve"> та водою. Ніколи не використовуйте бензин!</w:t>
      </w:r>
    </w:p>
    <w:p w14:paraId="30107502" w14:textId="77777777" w:rsidR="00F55F36" w:rsidRDefault="006B2D7B">
      <w:pPr>
        <w:jc w:val="both"/>
      </w:pPr>
      <w:r>
        <w:t>4. Дайте фільтр-фільтру висохнути на повітрі і злегка змочити маслом.</w:t>
      </w:r>
    </w:p>
    <w:p w14:paraId="026592BD" w14:textId="77777777" w:rsidR="00F55F36" w:rsidRDefault="006B2D7B">
      <w:pPr>
        <w:jc w:val="both"/>
      </w:pPr>
      <w:r>
        <w:t xml:space="preserve">5. Зворотними кроками </w:t>
      </w:r>
      <w:proofErr w:type="spellStart"/>
      <w:r>
        <w:t>зберіть</w:t>
      </w:r>
      <w:proofErr w:type="spellEnd"/>
      <w:r>
        <w:t xml:space="preserve"> фільтр назад.</w:t>
      </w:r>
    </w:p>
    <w:p w14:paraId="0DBB1B4E" w14:textId="77777777" w:rsidR="00F55F36" w:rsidRDefault="006B2D7B">
      <w:pPr>
        <w:jc w:val="both"/>
      </w:pPr>
      <w:r>
        <w:t>6. Замініть вставку повітряного фільтра, якщо він зношений, пошкоджений або занадто забруднений.</w:t>
      </w:r>
    </w:p>
    <w:p w14:paraId="5E132D1E" w14:textId="77777777" w:rsidR="00F55F36" w:rsidRDefault="00F55F36">
      <w:pPr>
        <w:jc w:val="both"/>
      </w:pPr>
    </w:p>
    <w:p w14:paraId="20B6C811" w14:textId="77777777" w:rsidR="00F55F36" w:rsidRDefault="006B2D7B">
      <w:pPr>
        <w:jc w:val="both"/>
      </w:pPr>
      <w:r>
        <w:t>Примітка. Якщо фільтр, зірваний, пошкоджений або неможливо очистити, замініть фільтр.</w:t>
      </w:r>
    </w:p>
    <w:p w14:paraId="1F260ACC" w14:textId="77777777" w:rsidR="00F55F36" w:rsidRDefault="006B2D7B">
      <w:pPr>
        <w:jc w:val="both"/>
        <w:rPr>
          <w:b/>
        </w:rPr>
      </w:pPr>
      <w:r>
        <w:rPr>
          <w:b/>
        </w:rPr>
        <w:t>РЕГУЛЮВАННЯ ДВИГУНА</w:t>
      </w:r>
    </w:p>
    <w:p w14:paraId="1178E6B0" w14:textId="77777777" w:rsidR="00F55F36" w:rsidRDefault="006B2D7B">
      <w:pPr>
        <w:jc w:val="both"/>
        <w:rPr>
          <w:b/>
        </w:rPr>
      </w:pPr>
      <w:r>
        <w:rPr>
          <w:b/>
        </w:rPr>
        <w:t>ОБЕРЕЖНО! Ні в якому разі не змінюйте номінальну швидкість двигуна (сторона карбюратора або сторона регулятора).</w:t>
      </w:r>
    </w:p>
    <w:p w14:paraId="6636B8B7" w14:textId="77777777" w:rsidR="00F55F36" w:rsidRDefault="006B2D7B">
      <w:pPr>
        <w:jc w:val="both"/>
      </w:pPr>
      <w:r>
        <w:t>Ваш двигун був налаштований на заводі. Якщо будь-які змінити параметри двигуна, гарантія буде скасована. Якщо потрібне додаткове регулювання (наприклад, для великої висоти), зв'яжіться з авторизованим сервісний центром!</w:t>
      </w:r>
    </w:p>
    <w:p w14:paraId="5C5928F5" w14:textId="77777777" w:rsidR="00F55F36" w:rsidRDefault="00F55F36">
      <w:pPr>
        <w:jc w:val="both"/>
      </w:pPr>
    </w:p>
    <w:p w14:paraId="63852F18" w14:textId="77777777" w:rsidR="00F55F36" w:rsidRDefault="00F55F36">
      <w:pPr>
        <w:jc w:val="both"/>
      </w:pPr>
    </w:p>
    <w:p w14:paraId="076CA1BC" w14:textId="77777777" w:rsidR="00F55F36" w:rsidRDefault="006B2D7B">
      <w:pPr>
        <w:jc w:val="both"/>
        <w:rPr>
          <w:b/>
        </w:rPr>
      </w:pPr>
      <w:r>
        <w:rPr>
          <w:b/>
        </w:rPr>
        <w:t>ОЧИЩЕННЯ</w:t>
      </w:r>
    </w:p>
    <w:p w14:paraId="6D855FFE" w14:textId="77777777" w:rsidR="00F55F36" w:rsidRDefault="006B2D7B">
      <w:pPr>
        <w:jc w:val="both"/>
        <w:rPr>
          <w:b/>
        </w:rPr>
      </w:pPr>
      <w:r>
        <w:rPr>
          <w:b/>
        </w:rPr>
        <w:t>ОЧИЩЕННЯ розпилювача рюкзака</w:t>
      </w:r>
    </w:p>
    <w:p w14:paraId="30C0840B" w14:textId="77777777" w:rsidR="00F55F36" w:rsidRDefault="006B2D7B">
      <w:pPr>
        <w:jc w:val="both"/>
        <w:rPr>
          <w:b/>
        </w:rPr>
      </w:pPr>
      <w:r>
        <w:rPr>
          <w:b/>
        </w:rPr>
        <w:t>(ЗДІЙСНЮЄТЬСЯ ПІСЛЯ КОЖНОГО ВИКОРИСТАННЯ)</w:t>
      </w:r>
    </w:p>
    <w:p w14:paraId="64965BB5" w14:textId="77777777" w:rsidR="00F55F36" w:rsidRDefault="006B2D7B">
      <w:pPr>
        <w:jc w:val="both"/>
      </w:pPr>
      <w:r>
        <w:t>1. Відкрутіть кришку бака (</w:t>
      </w:r>
      <w:proofErr w:type="spellStart"/>
      <w:r>
        <w:t>мал</w:t>
      </w:r>
      <w:proofErr w:type="spellEnd"/>
      <w:r>
        <w:t>. 1 L), якщо зовнішня частина кришки забруднена, ретельно очистіть область навколо різьби і нагвинтити кільце ущільнювача.</w:t>
      </w:r>
    </w:p>
    <w:p w14:paraId="7749140E" w14:textId="77777777" w:rsidR="00F55F36" w:rsidRDefault="006B2D7B">
      <w:pPr>
        <w:jc w:val="both"/>
      </w:pPr>
      <w:r>
        <w:t>2. Очистіть впускний фільтр і кришку бака чистою водою.</w:t>
      </w:r>
    </w:p>
    <w:p w14:paraId="49934D1A" w14:textId="77777777" w:rsidR="00F55F36" w:rsidRDefault="006B2D7B">
      <w:pPr>
        <w:jc w:val="both"/>
      </w:pPr>
      <w:r>
        <w:t>3. Злийте рідину і промийте внутрішні стінки резервуара свіжої чистою водою.</w:t>
      </w:r>
    </w:p>
    <w:p w14:paraId="3301CD91" w14:textId="77777777" w:rsidR="00F55F36" w:rsidRDefault="006B2D7B">
      <w:pPr>
        <w:jc w:val="both"/>
      </w:pPr>
      <w:r>
        <w:t>4. Додайте чисту воду в бак і запустіть насос. Дайте йому попрацювати приблизно 2-3 хвилини.</w:t>
      </w:r>
    </w:p>
    <w:p w14:paraId="6737F576" w14:textId="77777777" w:rsidR="00F55F36" w:rsidRDefault="006B2D7B">
      <w:pPr>
        <w:jc w:val="both"/>
      </w:pPr>
      <w:r>
        <w:t>5. Розпилювати воду з ранцевого обприскувача до тих пір, поки резервуар не спорожніє. Це очищає сопло і клапани.</w:t>
      </w:r>
    </w:p>
    <w:p w14:paraId="68D09C23" w14:textId="77777777" w:rsidR="00F55F36" w:rsidRDefault="006B2D7B">
      <w:pPr>
        <w:jc w:val="both"/>
      </w:pPr>
      <w:r>
        <w:t>6. Вимкніть спринклерний / водометний двигун.</w:t>
      </w:r>
    </w:p>
    <w:p w14:paraId="2602D69D" w14:textId="77777777" w:rsidR="00F55F36" w:rsidRDefault="006B2D7B">
      <w:pPr>
        <w:jc w:val="both"/>
      </w:pPr>
      <w:r>
        <w:t>7. Залиште ранцевий розпилювач відкритим і дайте йому висохнути.</w:t>
      </w:r>
    </w:p>
    <w:p w14:paraId="55F00E17" w14:textId="77777777" w:rsidR="00F55F36" w:rsidRDefault="006B2D7B">
      <w:pPr>
        <w:jc w:val="both"/>
        <w:rPr>
          <w:b/>
        </w:rPr>
      </w:pPr>
      <w:r>
        <w:rPr>
          <w:b/>
        </w:rPr>
        <w:t xml:space="preserve">ОБЕРЕЖНО! Не </w:t>
      </w:r>
      <w:proofErr w:type="spellStart"/>
      <w:r>
        <w:rPr>
          <w:b/>
        </w:rPr>
        <w:t>шлангуй</w:t>
      </w:r>
      <w:proofErr w:type="spellEnd"/>
      <w:r>
        <w:rPr>
          <w:b/>
        </w:rPr>
        <w:t xml:space="preserve"> двигун. Вода може пошкодити двигун або забруднити паливну систему.</w:t>
      </w:r>
    </w:p>
    <w:p w14:paraId="75596603" w14:textId="77777777" w:rsidR="00F55F36" w:rsidRDefault="006B2D7B">
      <w:pPr>
        <w:jc w:val="both"/>
      </w:pPr>
      <w:r>
        <w:t>8. Якщо двигун працює, дайте йому охолонути щонайменше за півгодини до очищення.</w:t>
      </w:r>
    </w:p>
    <w:p w14:paraId="01AB833F" w14:textId="77777777" w:rsidR="00F55F36" w:rsidRDefault="006B2D7B">
      <w:pPr>
        <w:jc w:val="both"/>
      </w:pPr>
      <w:r>
        <w:lastRenderedPageBreak/>
        <w:t>9. Очистіть всі зовнішні поверхні, торкніться будь-якої пошкодженої фарби та закрийте інші ділянки, які можуть ржавіти, легкою плівковою олією.</w:t>
      </w:r>
    </w:p>
    <w:p w14:paraId="2BD6A8A2" w14:textId="77777777" w:rsidR="00F55F36" w:rsidRDefault="006B2D7B">
      <w:pPr>
        <w:jc w:val="both"/>
      </w:pPr>
      <w:r>
        <w:t>10. Протріть поверхню машини та кришку двигуна сухою тканиною.</w:t>
      </w:r>
    </w:p>
    <w:p w14:paraId="651010CA" w14:textId="77777777" w:rsidR="00F55F36" w:rsidRDefault="006B2D7B">
      <w:pPr>
        <w:jc w:val="both"/>
      </w:pPr>
      <w:r>
        <w:t>11. Ніколи не використовуйте для чищення агресивні миючі засоби або розчинники.</w:t>
      </w:r>
    </w:p>
    <w:p w14:paraId="3461003B" w14:textId="77777777" w:rsidR="00F55F36" w:rsidRDefault="006B2D7B">
      <w:pPr>
        <w:jc w:val="both"/>
        <w:rPr>
          <w:b/>
        </w:rPr>
      </w:pPr>
      <w:r>
        <w:rPr>
          <w:b/>
        </w:rPr>
        <w:t>ОБЕРЕЖНО! Зберігайте цю машину на тому місці, де пари палива не можуть потрапляти під відкритий вогонь чи іскри. Перед тривалим зберіганням дайте паливу просохнути. Завжди дайте машині охолонути перед зберіганням.</w:t>
      </w:r>
    </w:p>
    <w:p w14:paraId="0852B207" w14:textId="77777777" w:rsidR="00F55F36" w:rsidRDefault="006B2D7B">
      <w:pPr>
        <w:jc w:val="both"/>
      </w:pPr>
      <w:r>
        <w:t>• Зберігайте машину в сухому, чистому та захищеному від морозу місці, недоступному для сторонніх осіб.</w:t>
      </w:r>
    </w:p>
    <w:p w14:paraId="67845ACE" w14:textId="77777777" w:rsidR="00F55F36" w:rsidRDefault="006B2D7B">
      <w:pPr>
        <w:jc w:val="both"/>
      </w:pPr>
      <w:r>
        <w:t>• Для безпеки замініть зношені або пошкоджені деталі. Використовуйте тільки оригінальні запчастини.</w:t>
      </w:r>
    </w:p>
    <w:p w14:paraId="5B9C8DBD" w14:textId="77777777" w:rsidR="00F55F36" w:rsidRDefault="00F55F36">
      <w:pPr>
        <w:jc w:val="both"/>
      </w:pPr>
    </w:p>
    <w:p w14:paraId="1FF683FF" w14:textId="77777777" w:rsidR="00F55F36" w:rsidRDefault="006B2D7B">
      <w:pPr>
        <w:jc w:val="both"/>
        <w:rPr>
          <w:b/>
        </w:rPr>
      </w:pPr>
      <w:r>
        <w:rPr>
          <w:b/>
        </w:rPr>
        <w:t>ЗБЕРІГАННЯ ДВИГУНА</w:t>
      </w:r>
    </w:p>
    <w:p w14:paraId="4F329C89" w14:textId="77777777" w:rsidR="00F55F36" w:rsidRDefault="006B2D7B">
      <w:pPr>
        <w:jc w:val="both"/>
        <w:rPr>
          <w:b/>
        </w:rPr>
      </w:pPr>
      <w:r>
        <w:rPr>
          <w:b/>
        </w:rPr>
        <w:t>ПІДГОТОВКА</w:t>
      </w:r>
    </w:p>
    <w:p w14:paraId="63AC17DF" w14:textId="77777777" w:rsidR="00F55F36" w:rsidRDefault="006B2D7B">
      <w:pPr>
        <w:jc w:val="both"/>
      </w:pPr>
      <w:r>
        <w:t>Правильна підготовка до зберігання важлива для забезпечення безперебійної роботи двигуна і його гарного зовнішнього вигляду. Наступні кроки допоможуть запобігти погіршенню роботи і зовнішнього вигляду двигуна іржею і корозією, а також спростять запуск двигуна при повторному використанні.</w:t>
      </w:r>
    </w:p>
    <w:p w14:paraId="5C1CB9A0" w14:textId="77777777" w:rsidR="00F55F36" w:rsidRDefault="00F55F36">
      <w:pPr>
        <w:jc w:val="both"/>
      </w:pPr>
    </w:p>
    <w:p w14:paraId="550A1361" w14:textId="77777777" w:rsidR="00F55F36" w:rsidRDefault="006B2D7B">
      <w:pPr>
        <w:jc w:val="both"/>
        <w:rPr>
          <w:b/>
        </w:rPr>
      </w:pPr>
      <w:r>
        <w:rPr>
          <w:b/>
        </w:rPr>
        <w:t>Перед зберіганням очистити транспортний засіб відповідно до пункту ТЕХНІЧНЕ ОБСЛУГОВУВАННЯ / ОЧИЩЕННЯ при зберіганні.</w:t>
      </w:r>
    </w:p>
    <w:p w14:paraId="7E964B6C" w14:textId="77777777" w:rsidR="00F55F36" w:rsidRDefault="006B2D7B">
      <w:pPr>
        <w:jc w:val="both"/>
      </w:pPr>
      <w:r>
        <w:t xml:space="preserve">  </w:t>
      </w:r>
    </w:p>
    <w:p w14:paraId="66D8709C" w14:textId="77777777" w:rsidR="00F55F36" w:rsidRDefault="006B2D7B">
      <w:pPr>
        <w:jc w:val="both"/>
      </w:pPr>
      <w:r>
        <w:t>ПОПЕРЕДЖЕННЯ! використовуйте схвалені ємності для зберігання палива.</w:t>
      </w:r>
    </w:p>
    <w:p w14:paraId="1864EC9D" w14:textId="77777777" w:rsidR="00F55F36" w:rsidRDefault="006B2D7B">
      <w:pPr>
        <w:jc w:val="both"/>
      </w:pPr>
      <w:r>
        <w:t>• Якщо ваш двигун буде зберігатися з бензином у паливному баку та карбюраторі, важливо знизити ризик спалаху парів бензину. Виберіть добре провітрюване місце для зберігання далеко від вогню, наприклад печі, водонагрівача або сушарки для одягу.</w:t>
      </w:r>
    </w:p>
    <w:p w14:paraId="72D5F1A3" w14:textId="77777777" w:rsidR="00F55F36" w:rsidRDefault="006B2D7B">
      <w:pPr>
        <w:jc w:val="both"/>
      </w:pPr>
      <w:r>
        <w:t xml:space="preserve">• Також уникайте будь-яких місць з </w:t>
      </w:r>
      <w:proofErr w:type="spellStart"/>
      <w:r>
        <w:t>іскроутворюючого</w:t>
      </w:r>
      <w:proofErr w:type="spellEnd"/>
      <w:r>
        <w:t xml:space="preserve"> електродвигуном або з електроінструментами.</w:t>
      </w:r>
    </w:p>
    <w:p w14:paraId="14A3F9AC" w14:textId="77777777" w:rsidR="00F55F36" w:rsidRDefault="006B2D7B">
      <w:pPr>
        <w:jc w:val="both"/>
      </w:pPr>
      <w:r>
        <w:t>• По можливості уникайте складських приміщень з високою вологістю, оскільки це сприяє утворенню іржі і корозії.</w:t>
      </w:r>
    </w:p>
    <w:p w14:paraId="71ADEDE9" w14:textId="77777777" w:rsidR="00F55F36" w:rsidRDefault="006B2D7B">
      <w:pPr>
        <w:jc w:val="both"/>
      </w:pPr>
      <w:r>
        <w:t>• Якщо в паливному баку є бензин, залиште паливний клапан в положенні ВИКЛ.</w:t>
      </w:r>
    </w:p>
    <w:p w14:paraId="388CE6DA" w14:textId="77777777" w:rsidR="00F55F36" w:rsidRDefault="006B2D7B">
      <w:pPr>
        <w:jc w:val="both"/>
      </w:pPr>
      <w:r>
        <w:t xml:space="preserve">• Коли двигун і вихлопна система охолонуть, </w:t>
      </w:r>
      <w:proofErr w:type="spellStart"/>
      <w:r>
        <w:t>накрийте</w:t>
      </w:r>
      <w:proofErr w:type="spellEnd"/>
      <w:r>
        <w:t xml:space="preserve"> двигун, щоб не допустити потрапляння пилу. Гарячий двигун та вихлопна система можуть запалити або розплавити деякі матеріали.</w:t>
      </w:r>
    </w:p>
    <w:p w14:paraId="1080FF8E" w14:textId="77777777" w:rsidR="00F55F36" w:rsidRDefault="006B2D7B">
      <w:pPr>
        <w:jc w:val="both"/>
      </w:pPr>
      <w:r>
        <w:t>• Не використовуйте листовий пластик як пилозахисні чохла. Не пористе покриття буде затримувати вологу навколо двигуна, викликаючи іржу і корозію.</w:t>
      </w:r>
    </w:p>
    <w:p w14:paraId="3FD8B391" w14:textId="77777777" w:rsidR="00F55F36" w:rsidRDefault="00F55F36">
      <w:pPr>
        <w:jc w:val="both"/>
      </w:pPr>
    </w:p>
    <w:p w14:paraId="776D985D" w14:textId="77777777" w:rsidR="00F55F36" w:rsidRDefault="006B2D7B">
      <w:pPr>
        <w:jc w:val="both"/>
        <w:rPr>
          <w:b/>
        </w:rPr>
      </w:pPr>
      <w:r>
        <w:rPr>
          <w:b/>
        </w:rPr>
        <w:t>ДОДАВАННЯ СТАБІЛІЗАТОРА БЕНЗИНУ ДЛЯ ПРОДОВЖЕННЯ ТЕРМІНУ ЗБЕРІГАННЯ ПАЛИВА</w:t>
      </w:r>
    </w:p>
    <w:p w14:paraId="427B2E0F" w14:textId="77777777" w:rsidR="00F55F36" w:rsidRDefault="006B2D7B">
      <w:pPr>
        <w:jc w:val="both"/>
      </w:pPr>
      <w:r>
        <w:t>• Для захисту двигуна використовуйте стабілізатор палива, наявний на заправних станціях.</w:t>
      </w:r>
    </w:p>
    <w:p w14:paraId="0AA2BC1C" w14:textId="77777777" w:rsidR="00F55F36" w:rsidRDefault="006B2D7B">
      <w:pPr>
        <w:jc w:val="both"/>
      </w:pPr>
      <w:r>
        <w:t xml:space="preserve">• При додаванні стабілізатора бензину </w:t>
      </w:r>
      <w:proofErr w:type="spellStart"/>
      <w:r>
        <w:t>заправте</w:t>
      </w:r>
      <w:proofErr w:type="spellEnd"/>
      <w:r>
        <w:t xml:space="preserve"> паливний бак свіжим бензином. Якщо бак заповнений частково, повітря в баку буде сприяти погіршенню якості палива під час зберігання. Якщо ви тримаєте ємність з бензином для заправки, переконайтеся, що в ній тільки свіжий бензин.</w:t>
      </w:r>
    </w:p>
    <w:p w14:paraId="20173CAA" w14:textId="77777777" w:rsidR="00F55F36" w:rsidRDefault="006B2D7B">
      <w:pPr>
        <w:jc w:val="both"/>
      </w:pPr>
      <w:r>
        <w:t>• Додайте стабілізатор бензину, слідуючи інструкціям виробника.</w:t>
      </w:r>
    </w:p>
    <w:p w14:paraId="367F0BF7" w14:textId="77777777" w:rsidR="00F55F36" w:rsidRDefault="006B2D7B">
      <w:pPr>
        <w:jc w:val="both"/>
      </w:pPr>
      <w:r>
        <w:lastRenderedPageBreak/>
        <w:t>• Після додавання стабілізатора бензину дайте двигуну працювати на відкритому повітрі на 10 хвилин, щоб переконатися, що оброблений бензин замінив не очищений бензин в карбюраторі.</w:t>
      </w:r>
    </w:p>
    <w:p w14:paraId="42FAE423" w14:textId="77777777" w:rsidR="00F55F36" w:rsidRDefault="00F55F36">
      <w:pPr>
        <w:jc w:val="both"/>
      </w:pPr>
    </w:p>
    <w:p w14:paraId="2E0EF1A7" w14:textId="77777777" w:rsidR="00F55F36" w:rsidRDefault="00F55F36">
      <w:pPr>
        <w:jc w:val="both"/>
        <w:rPr>
          <w:b/>
        </w:rPr>
      </w:pPr>
    </w:p>
    <w:p w14:paraId="0E594C78" w14:textId="77777777" w:rsidR="00F55F36" w:rsidRDefault="006B2D7B">
      <w:pPr>
        <w:jc w:val="both"/>
        <w:rPr>
          <w:b/>
        </w:rPr>
      </w:pPr>
      <w:r>
        <w:rPr>
          <w:b/>
        </w:rPr>
        <w:t>ПОЗА СЕЗОННЕ ЗБЕРІГАННЯ</w:t>
      </w:r>
    </w:p>
    <w:p w14:paraId="12D73EEF" w14:textId="77777777" w:rsidR="00F55F36" w:rsidRDefault="006B2D7B">
      <w:pPr>
        <w:jc w:val="both"/>
      </w:pPr>
      <w:r>
        <w:t xml:space="preserve">Якщо ваш двигун буде зберігатися з бензином у паливному баку та карбюраторі, бензин буде окислюватися і псуватися. Старий бензин </w:t>
      </w:r>
      <w:proofErr w:type="spellStart"/>
      <w:r>
        <w:t>викличе</w:t>
      </w:r>
      <w:proofErr w:type="spellEnd"/>
      <w:r>
        <w:t xml:space="preserve"> труднощі при запуску і залишає відкладення смоли, що забивають паливну систему.</w:t>
      </w:r>
    </w:p>
    <w:p w14:paraId="66961829" w14:textId="77777777" w:rsidR="00F55F36" w:rsidRDefault="006B2D7B">
      <w:pPr>
        <w:jc w:val="both"/>
      </w:pPr>
      <w:r>
        <w:t>Якщо бензин в вашому двигуні зіпсувався під час зберігання, можливо, вам буде потрібно відремонтувати або замінити карбюратор та інші компоненти паливної системи. Паливо не може перебувати в двигуні довше, ніж 14 днів. Якщо залишити його там довше, це може призвести до пошкодження двигуна, ці пошкодження не покриваються гарантією. Додавання стабілізатора палива до бензину може продовжити термін експлуатації палива.</w:t>
      </w:r>
    </w:p>
    <w:p w14:paraId="2729C5B9" w14:textId="77777777" w:rsidR="00F55F36" w:rsidRDefault="006B2D7B">
      <w:pPr>
        <w:jc w:val="both"/>
      </w:pPr>
      <w:r>
        <w:t>Для підготовки машини до зберігання слід здійснити наступні кроки.</w:t>
      </w:r>
    </w:p>
    <w:p w14:paraId="0893021B" w14:textId="77777777" w:rsidR="00F55F36" w:rsidRDefault="006B2D7B">
      <w:pPr>
        <w:jc w:val="both"/>
      </w:pPr>
      <w:r>
        <w:t>1. Після останньої роботи сезону спорожніть бензобак з всмоктувальним насосом.</w:t>
      </w:r>
    </w:p>
    <w:p w14:paraId="0AC48C9F" w14:textId="77777777" w:rsidR="00F55F36" w:rsidRDefault="006B2D7B">
      <w:pPr>
        <w:jc w:val="both"/>
        <w:rPr>
          <w:b/>
        </w:rPr>
      </w:pPr>
      <w:r>
        <w:rPr>
          <w:b/>
        </w:rPr>
        <w:t>УВАГА! Не слід зливати бензин у закритих приміщеннях, у безпосередній близькості від відкритого вогню тощо. Не паліть! Гази бензину можуть спричинити вибух або пожежу.</w:t>
      </w:r>
    </w:p>
    <w:p w14:paraId="315355D4" w14:textId="77777777" w:rsidR="00F55F36" w:rsidRDefault="006B2D7B">
      <w:pPr>
        <w:jc w:val="both"/>
      </w:pPr>
      <w:r>
        <w:t>2. Заведіть двигун і дайте йому попрацювати, поки він не витратить весь бензин і не затихне.</w:t>
      </w:r>
    </w:p>
    <w:p w14:paraId="651063FB" w14:textId="77777777" w:rsidR="00F55F36" w:rsidRDefault="006B2D7B">
      <w:pPr>
        <w:jc w:val="both"/>
      </w:pPr>
      <w:r>
        <w:t>3. Відпустіть свічку запалювання за допомогою відповідного інструменту (див. Главу «Заміна / Регулювання свічки запалювання»).</w:t>
      </w:r>
    </w:p>
    <w:p w14:paraId="40D87657" w14:textId="77777777" w:rsidR="00F55F36" w:rsidRDefault="006B2D7B">
      <w:pPr>
        <w:jc w:val="both"/>
      </w:pPr>
      <w:r>
        <w:t xml:space="preserve">4. </w:t>
      </w:r>
      <w:proofErr w:type="spellStart"/>
      <w:r>
        <w:t>Залийте</w:t>
      </w:r>
      <w:proofErr w:type="spellEnd"/>
      <w:r>
        <w:t xml:space="preserve"> в камеру згоряння 2 ложки чистого масла для двотактних двигунів і кілька разів обережно витягніть за пусковий трос, щоб рівномірно перемішати масло в двигуні.</w:t>
      </w:r>
    </w:p>
    <w:p w14:paraId="4B40BF7F" w14:textId="77777777" w:rsidR="00F55F36" w:rsidRDefault="006B2D7B">
      <w:pPr>
        <w:jc w:val="both"/>
      </w:pPr>
      <w:r>
        <w:t>5. Загвинтити свічку запалювання.</w:t>
      </w:r>
    </w:p>
    <w:p w14:paraId="0DFF4774" w14:textId="77777777" w:rsidR="00F55F36" w:rsidRDefault="006B2D7B">
      <w:pPr>
        <w:jc w:val="both"/>
        <w:rPr>
          <w:b/>
        </w:rPr>
      </w:pPr>
      <w:r>
        <w:rPr>
          <w:b/>
        </w:rPr>
        <w:t>ВИТЯГ З ЗБЕРІГАННЯ</w:t>
      </w:r>
    </w:p>
    <w:p w14:paraId="1564D83A" w14:textId="77777777" w:rsidR="00F55F36" w:rsidRDefault="006B2D7B">
      <w:pPr>
        <w:jc w:val="both"/>
      </w:pPr>
      <w:r>
        <w:t>Перевірте двигун, як описано в розділі ПЕРЕД запуском даного керівництва.</w:t>
      </w:r>
    </w:p>
    <w:p w14:paraId="58C7ED8E" w14:textId="77777777" w:rsidR="00F55F36" w:rsidRDefault="006B2D7B">
      <w:pPr>
        <w:jc w:val="both"/>
      </w:pPr>
      <w:r>
        <w:t>Якщо паливо було злито під час підготовки до зберігання, заливати в бак свіжий бензин. Якщо ви тримаєте ємність з бензином для заправки, переконайтеся, що в ній тільки свіжий бензин. Бензин з часом окислюється і псується, викликаючи труднощі при запуску і засмічення.</w:t>
      </w:r>
    </w:p>
    <w:p w14:paraId="08F13B2E" w14:textId="77777777" w:rsidR="00F55F36" w:rsidRDefault="006B2D7B">
      <w:pPr>
        <w:jc w:val="both"/>
      </w:pPr>
      <w:r>
        <w:t>Якщо циліндр був покритий маслом під час підготовки до зберігання, двигун буде трохи димить при запуску. Це нормально.</w:t>
      </w:r>
    </w:p>
    <w:p w14:paraId="2977F7FA" w14:textId="77777777" w:rsidR="00F55F36" w:rsidRDefault="006B2D7B">
      <w:pPr>
        <w:jc w:val="both"/>
        <w:rPr>
          <w:b/>
        </w:rPr>
      </w:pPr>
      <w:r>
        <w:rPr>
          <w:b/>
        </w:rPr>
        <w:t>ЗБЕРІГАННЯ ПАЛИВА</w:t>
      </w:r>
    </w:p>
    <w:p w14:paraId="7A71085C" w14:textId="77777777" w:rsidR="00F55F36" w:rsidRDefault="006B2D7B">
      <w:pPr>
        <w:jc w:val="both"/>
      </w:pPr>
      <w:r>
        <w:t>• Паливо можна зберігати тільки в спеціальних каністрах / контейнерах. При зберіганні в інших каністрах / контейнерах може статися забруднення або вибух бензину.</w:t>
      </w:r>
    </w:p>
    <w:p w14:paraId="5D5AA9C1" w14:textId="77777777" w:rsidR="00F55F36" w:rsidRDefault="006B2D7B">
      <w:pPr>
        <w:jc w:val="both"/>
      </w:pPr>
      <w:r>
        <w:t>• Ніколи не зберігайте двигун поблизу печі, кухонні плити, водонагрівачів з запальний лампою, а також інших пристроїв, які можуть створювати іскри.</w:t>
      </w:r>
    </w:p>
    <w:p w14:paraId="7A2F4686" w14:textId="77777777" w:rsidR="00F55F36" w:rsidRDefault="006B2D7B">
      <w:pPr>
        <w:jc w:val="both"/>
      </w:pPr>
      <w:r>
        <w:t>• Зберігайте мінімальну кількість палива, яке ви можете використовувати, до 14 днів. Не використовуйте паливо старше 14 днів.</w:t>
      </w:r>
    </w:p>
    <w:p w14:paraId="02B174BA" w14:textId="77777777" w:rsidR="00F55F36" w:rsidRDefault="00F55F36">
      <w:pPr>
        <w:jc w:val="both"/>
      </w:pPr>
    </w:p>
    <w:p w14:paraId="6CD7A25D" w14:textId="77777777" w:rsidR="00F55F36" w:rsidRDefault="00F55F36">
      <w:pPr>
        <w:jc w:val="both"/>
      </w:pPr>
    </w:p>
    <w:p w14:paraId="277CBCBB" w14:textId="77777777" w:rsidR="00F55F36" w:rsidRDefault="00F55F36">
      <w:pPr>
        <w:jc w:val="both"/>
      </w:pPr>
    </w:p>
    <w:p w14:paraId="77610E8C" w14:textId="77777777" w:rsidR="00F55F36" w:rsidRDefault="006B2D7B">
      <w:pPr>
        <w:jc w:val="both"/>
        <w:rPr>
          <w:b/>
        </w:rPr>
      </w:pPr>
      <w:r>
        <w:rPr>
          <w:b/>
        </w:rPr>
        <w:t>ТРАНСПОРТУВАННЯ</w:t>
      </w:r>
    </w:p>
    <w:p w14:paraId="61780F09" w14:textId="77777777" w:rsidR="00F55F36" w:rsidRDefault="006B2D7B">
      <w:pPr>
        <w:jc w:val="both"/>
        <w:rPr>
          <w:b/>
        </w:rPr>
      </w:pPr>
      <w:r>
        <w:rPr>
          <w:b/>
        </w:rPr>
        <w:lastRenderedPageBreak/>
        <w:t xml:space="preserve">ПОПЕРЕДЖЕННЯ! Не </w:t>
      </w:r>
      <w:proofErr w:type="spellStart"/>
      <w:r>
        <w:rPr>
          <w:b/>
        </w:rPr>
        <w:t>переносьте</w:t>
      </w:r>
      <w:proofErr w:type="spellEnd"/>
      <w:r>
        <w:rPr>
          <w:b/>
        </w:rPr>
        <w:t xml:space="preserve"> і не транспортуйте машину при працюючому двигуні. Перед транспортуванням машини дайте двигуну охолонути. Паливний бак повинен бути порожнім. Пролите паливо або його пари можуть спалахнути.</w:t>
      </w:r>
    </w:p>
    <w:p w14:paraId="55E5C7FA" w14:textId="77777777" w:rsidR="00F55F36" w:rsidRDefault="006B2D7B">
      <w:pPr>
        <w:jc w:val="both"/>
      </w:pPr>
      <w:r>
        <w:t>1. Спорожнити бензобак за допомогою всмоктувального насоса. Запустіть двигун і дайте йому попрацювати, поки він не витратить весь бензин і не затихне.</w:t>
      </w:r>
    </w:p>
    <w:p w14:paraId="6B359763" w14:textId="77777777" w:rsidR="00F55F36" w:rsidRDefault="006B2D7B">
      <w:pPr>
        <w:jc w:val="both"/>
      </w:pPr>
      <w:r>
        <w:t>2. Щільно закрийте кришку паливного бака.</w:t>
      </w:r>
    </w:p>
    <w:p w14:paraId="01FD9B71" w14:textId="77777777" w:rsidR="00F55F36" w:rsidRDefault="006B2D7B">
      <w:pPr>
        <w:jc w:val="both"/>
      </w:pPr>
      <w:r>
        <w:t>3. Поверніть вимикач двигуна і паливний клапан (якщо є) в положення виключення або зупинки.</w:t>
      </w:r>
    </w:p>
    <w:p w14:paraId="7940F5DF" w14:textId="77777777" w:rsidR="00F55F36" w:rsidRDefault="006B2D7B">
      <w:pPr>
        <w:jc w:val="both"/>
      </w:pPr>
      <w:r>
        <w:t>4. Перед транспортуванням дайте двигуну охолонути.</w:t>
      </w:r>
    </w:p>
    <w:p w14:paraId="4C255237" w14:textId="77777777" w:rsidR="00F55F36" w:rsidRDefault="006B2D7B">
      <w:pPr>
        <w:jc w:val="both"/>
      </w:pPr>
      <w:r>
        <w:t>5. Будьте обережні, щоб не впустити машину і не вдарити її при транспортуванні.</w:t>
      </w:r>
    </w:p>
    <w:p w14:paraId="4ECFEF9B" w14:textId="77777777" w:rsidR="00F55F36" w:rsidRDefault="006B2D7B">
      <w:pPr>
        <w:jc w:val="both"/>
      </w:pPr>
      <w:r>
        <w:t xml:space="preserve">6. Будьте обережні, щоб не вдарити машину при </w:t>
      </w:r>
      <w:proofErr w:type="spellStart"/>
      <w:r>
        <w:t>транспортуванні.Ге</w:t>
      </w:r>
      <w:proofErr w:type="spellEnd"/>
      <w:r>
        <w:t xml:space="preserve"> кладіть предмети на машину.</w:t>
      </w:r>
    </w:p>
    <w:p w14:paraId="1A27EF2B" w14:textId="77777777" w:rsidR="00F55F36" w:rsidRDefault="00F55F36">
      <w:pPr>
        <w:jc w:val="both"/>
      </w:pPr>
    </w:p>
    <w:p w14:paraId="090F00A4" w14:textId="77777777" w:rsidR="00F55F36" w:rsidRDefault="00F55F36">
      <w:pPr>
        <w:jc w:val="both"/>
      </w:pPr>
    </w:p>
    <w:p w14:paraId="1F985A03" w14:textId="77777777" w:rsidR="00F55F36" w:rsidRDefault="00F55F36">
      <w:pPr>
        <w:jc w:val="both"/>
      </w:pPr>
    </w:p>
    <w:p w14:paraId="32C1F50A" w14:textId="77777777" w:rsidR="00F55F36" w:rsidRDefault="00F55F36">
      <w:pPr>
        <w:jc w:val="both"/>
      </w:pPr>
    </w:p>
    <w:p w14:paraId="55E25334" w14:textId="77777777" w:rsidR="00F55F36" w:rsidRDefault="006B2D7B">
      <w:pPr>
        <w:jc w:val="both"/>
        <w:rPr>
          <w:b/>
        </w:rPr>
      </w:pPr>
      <w:r>
        <w:rPr>
          <w:b/>
        </w:rPr>
        <w:t>ВИРІШЕННЯ ПРОБЛЕМ</w:t>
      </w:r>
    </w:p>
    <w:p w14:paraId="669ED22C" w14:textId="77777777" w:rsidR="00F55F36" w:rsidRDefault="006B2D7B">
      <w:pPr>
        <w:jc w:val="both"/>
        <w:rPr>
          <w:b/>
        </w:rPr>
      </w:pPr>
      <w:r>
        <w:rPr>
          <w:b/>
        </w:rPr>
        <w:t>ОБЕРЕЖНО! Поломки вашої машини, які потребують більших перешкод, завжди повинні бути усунені спеціалізованою майстернею. Несанкціоноване втручання може спричинити шкоду. Якщо ви не можете усунути несправність, використовуючи описані тут заходи, зверніться до уповноваженої служби.</w:t>
      </w:r>
    </w:p>
    <w:p w14:paraId="75F1CB7B" w14:textId="77777777" w:rsidR="00F55F36" w:rsidRDefault="00F55F36">
      <w:pPr>
        <w:jc w:val="both"/>
      </w:pPr>
    </w:p>
    <w:p w14:paraId="5818244B" w14:textId="77777777" w:rsidR="00F55F36" w:rsidRDefault="00F55F36">
      <w:pPr>
        <w:jc w:val="both"/>
      </w:pPr>
    </w:p>
    <w:p w14:paraId="31353FC4" w14:textId="77777777" w:rsidR="00F55F36" w:rsidRDefault="00F55F36">
      <w:pPr>
        <w:jc w:val="both"/>
      </w:pPr>
    </w:p>
    <w:tbl>
      <w:tblPr>
        <w:tblStyle w:val="aa"/>
        <w:tblW w:w="903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475"/>
        <w:gridCol w:w="3525"/>
        <w:gridCol w:w="3030"/>
      </w:tblGrid>
      <w:tr w:rsidR="00F55F36" w14:paraId="543A8780" w14:textId="77777777">
        <w:trPr>
          <w:trHeight w:val="500"/>
        </w:trPr>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DC18F8" w14:textId="77777777" w:rsidR="00F55F36" w:rsidRDefault="006B2D7B">
            <w:pPr>
              <w:jc w:val="both"/>
              <w:rPr>
                <w:b/>
              </w:rPr>
            </w:pPr>
            <w:r>
              <w:rPr>
                <w:b/>
              </w:rPr>
              <w:t>Проблема</w:t>
            </w:r>
          </w:p>
        </w:tc>
        <w:tc>
          <w:tcPr>
            <w:tcW w:w="352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0B6C8F9" w14:textId="77777777" w:rsidR="00F55F36" w:rsidRDefault="006B2D7B">
            <w:pPr>
              <w:jc w:val="both"/>
              <w:rPr>
                <w:b/>
              </w:rPr>
            </w:pPr>
            <w:r>
              <w:rPr>
                <w:b/>
              </w:rPr>
              <w:t>Можлива причина</w:t>
            </w:r>
          </w:p>
        </w:tc>
        <w:tc>
          <w:tcPr>
            <w:tcW w:w="303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F48BAFE" w14:textId="77777777" w:rsidR="00F55F36" w:rsidRDefault="006B2D7B">
            <w:pPr>
              <w:jc w:val="both"/>
              <w:rPr>
                <w:b/>
              </w:rPr>
            </w:pPr>
            <w:r>
              <w:rPr>
                <w:b/>
              </w:rPr>
              <w:t>Вирішення проблеми</w:t>
            </w:r>
          </w:p>
        </w:tc>
      </w:tr>
      <w:tr w:rsidR="00F55F36" w14:paraId="2AD868DB" w14:textId="77777777">
        <w:trPr>
          <w:trHeight w:val="1025"/>
        </w:trPr>
        <w:tc>
          <w:tcPr>
            <w:tcW w:w="2475"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14:paraId="646D229F" w14:textId="77777777" w:rsidR="00F55F36" w:rsidRDefault="006B2D7B">
            <w:pPr>
              <w:jc w:val="both"/>
              <w:rPr>
                <w:b/>
              </w:rPr>
            </w:pPr>
            <w:r>
              <w:rPr>
                <w:b/>
              </w:rPr>
              <w:t>Двигун не запускається</w:t>
            </w:r>
          </w:p>
          <w:p w14:paraId="49D627E5" w14:textId="77777777" w:rsidR="00F55F36" w:rsidRDefault="006B2D7B">
            <w:pPr>
              <w:spacing w:before="240"/>
              <w:jc w:val="both"/>
              <w:rPr>
                <w:b/>
              </w:rPr>
            </w:pPr>
            <w:r>
              <w:rPr>
                <w:b/>
              </w:rPr>
              <w:t xml:space="preserve"> </w:t>
            </w:r>
          </w:p>
          <w:p w14:paraId="37C558E1" w14:textId="77777777" w:rsidR="00F55F36" w:rsidRDefault="006B2D7B">
            <w:pPr>
              <w:spacing w:before="240"/>
              <w:jc w:val="both"/>
              <w:rPr>
                <w:b/>
              </w:rPr>
            </w:pPr>
            <w:r>
              <w:rPr>
                <w:b/>
              </w:rPr>
              <w:t xml:space="preserve"> </w:t>
            </w:r>
          </w:p>
          <w:p w14:paraId="28EF7DAA" w14:textId="77777777" w:rsidR="00F55F36" w:rsidRDefault="006B2D7B">
            <w:pPr>
              <w:spacing w:before="240"/>
              <w:jc w:val="both"/>
              <w:rPr>
                <w:b/>
              </w:rPr>
            </w:pPr>
            <w:r>
              <w:rPr>
                <w:b/>
              </w:rPr>
              <w:t xml:space="preserve"> </w:t>
            </w:r>
          </w:p>
        </w:tc>
        <w:tc>
          <w:tcPr>
            <w:tcW w:w="3525" w:type="dxa"/>
            <w:tcBorders>
              <w:bottom w:val="single" w:sz="8" w:space="0" w:color="000000"/>
              <w:right w:val="single" w:sz="8" w:space="0" w:color="000000"/>
            </w:tcBorders>
            <w:tcMar>
              <w:top w:w="100" w:type="dxa"/>
              <w:left w:w="100" w:type="dxa"/>
              <w:bottom w:w="100" w:type="dxa"/>
              <w:right w:w="100" w:type="dxa"/>
            </w:tcMar>
          </w:tcPr>
          <w:p w14:paraId="06B4B901" w14:textId="77777777" w:rsidR="00F55F36" w:rsidRDefault="006B2D7B">
            <w:pPr>
              <w:jc w:val="both"/>
            </w:pPr>
            <w:r>
              <w:t>Паливний бак порожній</w:t>
            </w:r>
          </w:p>
          <w:p w14:paraId="5E2A1176" w14:textId="77777777" w:rsidR="00F55F36" w:rsidRDefault="006B2D7B">
            <w:pPr>
              <w:spacing w:before="240"/>
              <w:jc w:val="both"/>
            </w:pPr>
            <w:r>
              <w:t xml:space="preserve"> </w:t>
            </w:r>
          </w:p>
        </w:tc>
        <w:tc>
          <w:tcPr>
            <w:tcW w:w="3030" w:type="dxa"/>
            <w:tcBorders>
              <w:bottom w:val="single" w:sz="8" w:space="0" w:color="000000"/>
              <w:right w:val="single" w:sz="8" w:space="0" w:color="000000"/>
            </w:tcBorders>
            <w:tcMar>
              <w:top w:w="100" w:type="dxa"/>
              <w:left w:w="100" w:type="dxa"/>
              <w:bottom w:w="100" w:type="dxa"/>
              <w:right w:w="100" w:type="dxa"/>
            </w:tcMar>
          </w:tcPr>
          <w:p w14:paraId="0EECBB41" w14:textId="77777777" w:rsidR="00F55F36" w:rsidRDefault="006B2D7B">
            <w:pPr>
              <w:jc w:val="both"/>
            </w:pPr>
            <w:proofErr w:type="spellStart"/>
            <w:r>
              <w:t>Заправте</w:t>
            </w:r>
            <w:proofErr w:type="spellEnd"/>
          </w:p>
        </w:tc>
      </w:tr>
      <w:tr w:rsidR="00F55F36" w14:paraId="2B9C625B" w14:textId="77777777">
        <w:trPr>
          <w:trHeight w:val="1595"/>
        </w:trPr>
        <w:tc>
          <w:tcPr>
            <w:tcW w:w="247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B3B74E5" w14:textId="77777777" w:rsidR="00F55F36" w:rsidRDefault="00F55F36">
            <w:pPr>
              <w:jc w:val="both"/>
            </w:pPr>
          </w:p>
        </w:tc>
        <w:tc>
          <w:tcPr>
            <w:tcW w:w="3525" w:type="dxa"/>
            <w:tcBorders>
              <w:bottom w:val="single" w:sz="8" w:space="0" w:color="000000"/>
              <w:right w:val="single" w:sz="8" w:space="0" w:color="000000"/>
            </w:tcBorders>
            <w:shd w:val="clear" w:color="auto" w:fill="auto"/>
            <w:tcMar>
              <w:top w:w="100" w:type="dxa"/>
              <w:left w:w="100" w:type="dxa"/>
              <w:bottom w:w="100" w:type="dxa"/>
              <w:right w:w="100" w:type="dxa"/>
            </w:tcMar>
          </w:tcPr>
          <w:p w14:paraId="43005F24" w14:textId="77777777" w:rsidR="00F55F36" w:rsidRDefault="006B2D7B">
            <w:pPr>
              <w:jc w:val="both"/>
            </w:pPr>
            <w:r>
              <w:t>Неправильна послідовність кроків під час запуску</w:t>
            </w:r>
          </w:p>
          <w:p w14:paraId="004EBBC7" w14:textId="77777777" w:rsidR="00F55F36" w:rsidRDefault="006B2D7B">
            <w:pPr>
              <w:spacing w:before="240"/>
              <w:jc w:val="both"/>
            </w:pPr>
            <w:r>
              <w:t xml:space="preserve"> </w:t>
            </w:r>
          </w:p>
        </w:tc>
        <w:tc>
          <w:tcPr>
            <w:tcW w:w="3030" w:type="dxa"/>
            <w:tcBorders>
              <w:bottom w:val="single" w:sz="8" w:space="0" w:color="000000"/>
              <w:right w:val="single" w:sz="8" w:space="0" w:color="000000"/>
            </w:tcBorders>
            <w:shd w:val="clear" w:color="auto" w:fill="auto"/>
            <w:tcMar>
              <w:top w:w="100" w:type="dxa"/>
              <w:left w:w="100" w:type="dxa"/>
              <w:bottom w:w="100" w:type="dxa"/>
              <w:right w:w="100" w:type="dxa"/>
            </w:tcMar>
          </w:tcPr>
          <w:p w14:paraId="678670A5" w14:textId="77777777" w:rsidR="00F55F36" w:rsidRDefault="006B2D7B">
            <w:pPr>
              <w:jc w:val="both"/>
            </w:pPr>
            <w:r>
              <w:t>Дотримуйтесь інструкцій щодо запуску</w:t>
            </w:r>
          </w:p>
        </w:tc>
      </w:tr>
      <w:tr w:rsidR="00F55F36" w14:paraId="40C08276" w14:textId="77777777">
        <w:trPr>
          <w:trHeight w:val="1355"/>
        </w:trPr>
        <w:tc>
          <w:tcPr>
            <w:tcW w:w="247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975FAF3" w14:textId="77777777" w:rsidR="00F55F36" w:rsidRDefault="00F55F36">
            <w:pPr>
              <w:jc w:val="both"/>
            </w:pPr>
          </w:p>
        </w:tc>
        <w:tc>
          <w:tcPr>
            <w:tcW w:w="3525" w:type="dxa"/>
            <w:tcBorders>
              <w:bottom w:val="single" w:sz="8" w:space="0" w:color="000000"/>
              <w:right w:val="single" w:sz="8" w:space="0" w:color="000000"/>
            </w:tcBorders>
            <w:shd w:val="clear" w:color="auto" w:fill="auto"/>
            <w:tcMar>
              <w:top w:w="100" w:type="dxa"/>
              <w:left w:w="100" w:type="dxa"/>
              <w:bottom w:w="100" w:type="dxa"/>
              <w:right w:w="100" w:type="dxa"/>
            </w:tcMar>
          </w:tcPr>
          <w:p w14:paraId="2E291777" w14:textId="77777777" w:rsidR="00F55F36" w:rsidRDefault="006B2D7B">
            <w:pPr>
              <w:jc w:val="both"/>
            </w:pPr>
            <w:r>
              <w:t>Свічка запалювання забруднена вуглецем, недостатнє відстань між електродами.</w:t>
            </w:r>
          </w:p>
        </w:tc>
        <w:tc>
          <w:tcPr>
            <w:tcW w:w="3030" w:type="dxa"/>
            <w:tcBorders>
              <w:bottom w:val="single" w:sz="8" w:space="0" w:color="000000"/>
              <w:right w:val="single" w:sz="8" w:space="0" w:color="000000"/>
            </w:tcBorders>
            <w:shd w:val="clear" w:color="auto" w:fill="auto"/>
            <w:tcMar>
              <w:top w:w="100" w:type="dxa"/>
              <w:left w:w="100" w:type="dxa"/>
              <w:bottom w:w="100" w:type="dxa"/>
              <w:right w:w="100" w:type="dxa"/>
            </w:tcMar>
          </w:tcPr>
          <w:p w14:paraId="79760C3D" w14:textId="77777777" w:rsidR="00F55F36" w:rsidRDefault="006B2D7B">
            <w:pPr>
              <w:jc w:val="both"/>
            </w:pPr>
            <w:r>
              <w:t>Очистіть, відрегулюйте або замініть свічку запалювання</w:t>
            </w:r>
          </w:p>
        </w:tc>
      </w:tr>
      <w:tr w:rsidR="00F55F36" w14:paraId="2026643C" w14:textId="77777777">
        <w:trPr>
          <w:trHeight w:val="1070"/>
        </w:trPr>
        <w:tc>
          <w:tcPr>
            <w:tcW w:w="247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459BDE9" w14:textId="77777777" w:rsidR="00F55F36" w:rsidRDefault="00F55F36">
            <w:pPr>
              <w:jc w:val="both"/>
            </w:pPr>
          </w:p>
        </w:tc>
        <w:tc>
          <w:tcPr>
            <w:tcW w:w="3525" w:type="dxa"/>
            <w:tcBorders>
              <w:bottom w:val="single" w:sz="8" w:space="0" w:color="000000"/>
              <w:right w:val="single" w:sz="8" w:space="0" w:color="000000"/>
            </w:tcBorders>
            <w:shd w:val="clear" w:color="auto" w:fill="auto"/>
            <w:tcMar>
              <w:top w:w="100" w:type="dxa"/>
              <w:left w:w="100" w:type="dxa"/>
              <w:bottom w:w="100" w:type="dxa"/>
              <w:right w:w="100" w:type="dxa"/>
            </w:tcMar>
          </w:tcPr>
          <w:p w14:paraId="71D773B3" w14:textId="77777777" w:rsidR="00F55F36" w:rsidRDefault="006B2D7B">
            <w:pPr>
              <w:jc w:val="both"/>
            </w:pPr>
            <w:r>
              <w:t>Пошкоджений кабель свічки запалювання або з'єднувачі</w:t>
            </w:r>
          </w:p>
        </w:tc>
        <w:tc>
          <w:tcPr>
            <w:tcW w:w="3030" w:type="dxa"/>
            <w:tcBorders>
              <w:bottom w:val="single" w:sz="8" w:space="0" w:color="000000"/>
              <w:right w:val="single" w:sz="8" w:space="0" w:color="000000"/>
            </w:tcBorders>
            <w:shd w:val="clear" w:color="auto" w:fill="auto"/>
            <w:tcMar>
              <w:top w:w="100" w:type="dxa"/>
              <w:left w:w="100" w:type="dxa"/>
              <w:bottom w:w="100" w:type="dxa"/>
              <w:right w:w="100" w:type="dxa"/>
            </w:tcMar>
          </w:tcPr>
          <w:p w14:paraId="717E94FB" w14:textId="77777777" w:rsidR="00F55F36" w:rsidRDefault="006B2D7B">
            <w:pPr>
              <w:jc w:val="both"/>
            </w:pPr>
            <w:r>
              <w:t>Замініть</w:t>
            </w:r>
          </w:p>
        </w:tc>
      </w:tr>
      <w:tr w:rsidR="00F55F36" w14:paraId="75E4EDBE" w14:textId="77777777">
        <w:trPr>
          <w:trHeight w:val="1355"/>
        </w:trPr>
        <w:tc>
          <w:tcPr>
            <w:tcW w:w="247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BE01FCB" w14:textId="77777777" w:rsidR="00F55F36" w:rsidRDefault="00F55F36">
            <w:pPr>
              <w:jc w:val="both"/>
            </w:pPr>
          </w:p>
        </w:tc>
        <w:tc>
          <w:tcPr>
            <w:tcW w:w="3525" w:type="dxa"/>
            <w:tcBorders>
              <w:bottom w:val="single" w:sz="8" w:space="0" w:color="000000"/>
              <w:right w:val="single" w:sz="8" w:space="0" w:color="000000"/>
            </w:tcBorders>
            <w:shd w:val="clear" w:color="auto" w:fill="auto"/>
            <w:tcMar>
              <w:top w:w="100" w:type="dxa"/>
              <w:left w:w="100" w:type="dxa"/>
              <w:bottom w:w="100" w:type="dxa"/>
              <w:right w:w="100" w:type="dxa"/>
            </w:tcMar>
          </w:tcPr>
          <w:p w14:paraId="6030B252" w14:textId="77777777" w:rsidR="00F55F36" w:rsidRDefault="006B2D7B">
            <w:pPr>
              <w:jc w:val="both"/>
            </w:pPr>
            <w:r>
              <w:t>Брудний карбюратор, струмені, неправильно відрегульована карбюраторна суміш</w:t>
            </w:r>
          </w:p>
        </w:tc>
        <w:tc>
          <w:tcPr>
            <w:tcW w:w="3030" w:type="dxa"/>
            <w:tcBorders>
              <w:bottom w:val="single" w:sz="8" w:space="0" w:color="000000"/>
              <w:right w:val="single" w:sz="8" w:space="0" w:color="000000"/>
            </w:tcBorders>
            <w:shd w:val="clear" w:color="auto" w:fill="auto"/>
            <w:tcMar>
              <w:top w:w="100" w:type="dxa"/>
              <w:left w:w="100" w:type="dxa"/>
              <w:bottom w:w="100" w:type="dxa"/>
              <w:right w:w="100" w:type="dxa"/>
            </w:tcMar>
          </w:tcPr>
          <w:p w14:paraId="4735CC21" w14:textId="77777777" w:rsidR="00F55F36" w:rsidRDefault="006B2D7B">
            <w:pPr>
              <w:jc w:val="both"/>
            </w:pPr>
            <w:r>
              <w:t>Відрегулювати карбюратор в авторизованому сервісному центрі</w:t>
            </w:r>
          </w:p>
        </w:tc>
      </w:tr>
      <w:tr w:rsidR="00F55F36" w14:paraId="5D793A15" w14:textId="77777777">
        <w:trPr>
          <w:trHeight w:val="1025"/>
        </w:trPr>
        <w:tc>
          <w:tcPr>
            <w:tcW w:w="247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A819778" w14:textId="77777777" w:rsidR="00F55F36" w:rsidRDefault="00F55F36">
            <w:pPr>
              <w:jc w:val="both"/>
            </w:pPr>
          </w:p>
        </w:tc>
        <w:tc>
          <w:tcPr>
            <w:tcW w:w="3525" w:type="dxa"/>
            <w:tcBorders>
              <w:bottom w:val="single" w:sz="8" w:space="0" w:color="000000"/>
              <w:right w:val="single" w:sz="8" w:space="0" w:color="000000"/>
            </w:tcBorders>
            <w:shd w:val="clear" w:color="auto" w:fill="auto"/>
            <w:tcMar>
              <w:top w:w="100" w:type="dxa"/>
              <w:left w:w="100" w:type="dxa"/>
              <w:bottom w:w="100" w:type="dxa"/>
              <w:right w:w="100" w:type="dxa"/>
            </w:tcMar>
          </w:tcPr>
          <w:p w14:paraId="089CC3C5" w14:textId="77777777" w:rsidR="00F55F36" w:rsidRDefault="006B2D7B">
            <w:pPr>
              <w:jc w:val="both"/>
            </w:pPr>
            <w:r>
              <w:t>Забитий паливний фільтр</w:t>
            </w:r>
          </w:p>
          <w:p w14:paraId="010F02A2" w14:textId="77777777" w:rsidR="00F55F36" w:rsidRDefault="006B2D7B">
            <w:pPr>
              <w:spacing w:before="240"/>
              <w:jc w:val="both"/>
            </w:pPr>
            <w:r>
              <w:t xml:space="preserve"> </w:t>
            </w:r>
          </w:p>
        </w:tc>
        <w:tc>
          <w:tcPr>
            <w:tcW w:w="3030" w:type="dxa"/>
            <w:tcBorders>
              <w:bottom w:val="single" w:sz="8" w:space="0" w:color="000000"/>
              <w:right w:val="single" w:sz="8" w:space="0" w:color="000000"/>
            </w:tcBorders>
            <w:shd w:val="clear" w:color="auto" w:fill="auto"/>
            <w:tcMar>
              <w:top w:w="100" w:type="dxa"/>
              <w:left w:w="100" w:type="dxa"/>
              <w:bottom w:w="100" w:type="dxa"/>
              <w:right w:w="100" w:type="dxa"/>
            </w:tcMar>
          </w:tcPr>
          <w:p w14:paraId="37E4BED1" w14:textId="77777777" w:rsidR="00F55F36" w:rsidRDefault="006B2D7B">
            <w:pPr>
              <w:jc w:val="both"/>
            </w:pPr>
            <w:r>
              <w:t>Очистіть або заміна</w:t>
            </w:r>
          </w:p>
        </w:tc>
      </w:tr>
      <w:tr w:rsidR="00F55F36" w14:paraId="58CAB187" w14:textId="77777777">
        <w:trPr>
          <w:trHeight w:val="1025"/>
        </w:trPr>
        <w:tc>
          <w:tcPr>
            <w:tcW w:w="247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B61AFD" w14:textId="77777777" w:rsidR="00F55F36" w:rsidRDefault="006B2D7B">
            <w:pPr>
              <w:jc w:val="both"/>
              <w:rPr>
                <w:b/>
              </w:rPr>
            </w:pPr>
            <w:r>
              <w:rPr>
                <w:b/>
              </w:rPr>
              <w:t>Двигун занадто швидко працює на холостому ходу</w:t>
            </w:r>
          </w:p>
        </w:tc>
        <w:tc>
          <w:tcPr>
            <w:tcW w:w="3525" w:type="dxa"/>
            <w:tcBorders>
              <w:bottom w:val="single" w:sz="8" w:space="0" w:color="000000"/>
              <w:right w:val="single" w:sz="8" w:space="0" w:color="000000"/>
            </w:tcBorders>
            <w:shd w:val="clear" w:color="auto" w:fill="auto"/>
            <w:tcMar>
              <w:top w:w="100" w:type="dxa"/>
              <w:left w:w="100" w:type="dxa"/>
              <w:bottom w:w="100" w:type="dxa"/>
              <w:right w:w="100" w:type="dxa"/>
            </w:tcMar>
          </w:tcPr>
          <w:p w14:paraId="7B3609D7" w14:textId="77777777" w:rsidR="00F55F36" w:rsidRDefault="006B2D7B">
            <w:pPr>
              <w:jc w:val="both"/>
            </w:pPr>
            <w:r>
              <w:t>Холодний двигун</w:t>
            </w:r>
          </w:p>
          <w:p w14:paraId="63246434" w14:textId="77777777" w:rsidR="00F55F36" w:rsidRDefault="006B2D7B">
            <w:pPr>
              <w:spacing w:before="240"/>
              <w:jc w:val="both"/>
            </w:pPr>
            <w:r>
              <w:t xml:space="preserve"> </w:t>
            </w:r>
          </w:p>
        </w:tc>
        <w:tc>
          <w:tcPr>
            <w:tcW w:w="3030" w:type="dxa"/>
            <w:tcBorders>
              <w:bottom w:val="single" w:sz="8" w:space="0" w:color="000000"/>
              <w:right w:val="single" w:sz="8" w:space="0" w:color="000000"/>
            </w:tcBorders>
            <w:shd w:val="clear" w:color="auto" w:fill="auto"/>
            <w:tcMar>
              <w:top w:w="100" w:type="dxa"/>
              <w:left w:w="100" w:type="dxa"/>
              <w:bottom w:w="100" w:type="dxa"/>
              <w:right w:w="100" w:type="dxa"/>
            </w:tcMar>
          </w:tcPr>
          <w:p w14:paraId="06251CB3" w14:textId="77777777" w:rsidR="00F55F36" w:rsidRDefault="006B2D7B">
            <w:pPr>
              <w:jc w:val="both"/>
            </w:pPr>
            <w:r>
              <w:t xml:space="preserve">Повільно дайте </w:t>
            </w:r>
            <w:proofErr w:type="spellStart"/>
            <w:r>
              <w:t>зігрітися</w:t>
            </w:r>
            <w:proofErr w:type="spellEnd"/>
          </w:p>
        </w:tc>
      </w:tr>
      <w:tr w:rsidR="00F55F36" w14:paraId="7E170137" w14:textId="77777777">
        <w:trPr>
          <w:trHeight w:val="1355"/>
        </w:trPr>
        <w:tc>
          <w:tcPr>
            <w:tcW w:w="2475"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097237" w14:textId="77777777" w:rsidR="00F55F36" w:rsidRDefault="006B2D7B">
            <w:pPr>
              <w:jc w:val="both"/>
              <w:rPr>
                <w:b/>
              </w:rPr>
            </w:pPr>
            <w:r>
              <w:rPr>
                <w:b/>
              </w:rPr>
              <w:t>Двигун не досягає максимальної потужності</w:t>
            </w:r>
          </w:p>
        </w:tc>
        <w:tc>
          <w:tcPr>
            <w:tcW w:w="3525" w:type="dxa"/>
            <w:tcBorders>
              <w:bottom w:val="single" w:sz="8" w:space="0" w:color="000000"/>
              <w:right w:val="single" w:sz="8" w:space="0" w:color="000000"/>
            </w:tcBorders>
            <w:shd w:val="clear" w:color="auto" w:fill="auto"/>
            <w:tcMar>
              <w:top w:w="100" w:type="dxa"/>
              <w:left w:w="100" w:type="dxa"/>
              <w:bottom w:w="100" w:type="dxa"/>
              <w:right w:w="100" w:type="dxa"/>
            </w:tcMar>
          </w:tcPr>
          <w:p w14:paraId="4C6F9094" w14:textId="77777777" w:rsidR="00F55F36" w:rsidRDefault="006B2D7B">
            <w:pPr>
              <w:jc w:val="both"/>
            </w:pPr>
            <w:r>
              <w:t>Брудна свічка запалювання, неправильний іскровий зазор</w:t>
            </w:r>
          </w:p>
        </w:tc>
        <w:tc>
          <w:tcPr>
            <w:tcW w:w="3030" w:type="dxa"/>
            <w:tcBorders>
              <w:bottom w:val="single" w:sz="8" w:space="0" w:color="000000"/>
              <w:right w:val="single" w:sz="8" w:space="0" w:color="000000"/>
            </w:tcBorders>
            <w:shd w:val="clear" w:color="auto" w:fill="auto"/>
            <w:tcMar>
              <w:top w:w="100" w:type="dxa"/>
              <w:left w:w="100" w:type="dxa"/>
              <w:bottom w:w="100" w:type="dxa"/>
              <w:right w:w="100" w:type="dxa"/>
            </w:tcMar>
          </w:tcPr>
          <w:p w14:paraId="6F0A6D7B" w14:textId="77777777" w:rsidR="00F55F36" w:rsidRDefault="006B2D7B">
            <w:pPr>
              <w:jc w:val="both"/>
            </w:pPr>
            <w:r>
              <w:t>Очистіть, відрегулюйте або замініть свічку запалювання</w:t>
            </w:r>
          </w:p>
        </w:tc>
      </w:tr>
      <w:tr w:rsidR="00F55F36" w14:paraId="66C3B26C" w14:textId="77777777">
        <w:trPr>
          <w:trHeight w:val="1310"/>
        </w:trPr>
        <w:tc>
          <w:tcPr>
            <w:tcW w:w="247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3968CCC" w14:textId="77777777" w:rsidR="00F55F36" w:rsidRDefault="00F55F36">
            <w:pPr>
              <w:jc w:val="both"/>
            </w:pPr>
          </w:p>
        </w:tc>
        <w:tc>
          <w:tcPr>
            <w:tcW w:w="3525" w:type="dxa"/>
            <w:tcBorders>
              <w:bottom w:val="single" w:sz="8" w:space="0" w:color="000000"/>
              <w:right w:val="single" w:sz="8" w:space="0" w:color="000000"/>
            </w:tcBorders>
            <w:shd w:val="clear" w:color="auto" w:fill="auto"/>
            <w:tcMar>
              <w:top w:w="100" w:type="dxa"/>
              <w:left w:w="100" w:type="dxa"/>
              <w:bottom w:w="100" w:type="dxa"/>
              <w:right w:w="100" w:type="dxa"/>
            </w:tcMar>
          </w:tcPr>
          <w:p w14:paraId="51A444A7" w14:textId="77777777" w:rsidR="00F55F36" w:rsidRDefault="006B2D7B">
            <w:pPr>
              <w:jc w:val="both"/>
            </w:pPr>
            <w:r>
              <w:t>Неправильне положення важеля повітряної заслінки</w:t>
            </w:r>
          </w:p>
          <w:p w14:paraId="25EA8CA4" w14:textId="77777777" w:rsidR="00F55F36" w:rsidRDefault="006B2D7B">
            <w:pPr>
              <w:spacing w:before="240"/>
              <w:jc w:val="both"/>
            </w:pPr>
            <w:r>
              <w:t xml:space="preserve"> </w:t>
            </w:r>
          </w:p>
        </w:tc>
        <w:tc>
          <w:tcPr>
            <w:tcW w:w="3030" w:type="dxa"/>
            <w:tcBorders>
              <w:bottom w:val="single" w:sz="8" w:space="0" w:color="000000"/>
              <w:right w:val="single" w:sz="8" w:space="0" w:color="000000"/>
            </w:tcBorders>
            <w:shd w:val="clear" w:color="auto" w:fill="auto"/>
            <w:tcMar>
              <w:top w:w="100" w:type="dxa"/>
              <w:left w:w="100" w:type="dxa"/>
              <w:bottom w:w="100" w:type="dxa"/>
              <w:right w:w="100" w:type="dxa"/>
            </w:tcMar>
          </w:tcPr>
          <w:p w14:paraId="32223E7B" w14:textId="77777777" w:rsidR="00F55F36" w:rsidRDefault="006B2D7B">
            <w:pPr>
              <w:jc w:val="both"/>
            </w:pPr>
            <w:r>
              <w:t>Встановіть важіль в положення «RUN».</w:t>
            </w:r>
          </w:p>
        </w:tc>
      </w:tr>
      <w:tr w:rsidR="00F55F36" w14:paraId="00216114" w14:textId="77777777">
        <w:trPr>
          <w:trHeight w:val="1310"/>
        </w:trPr>
        <w:tc>
          <w:tcPr>
            <w:tcW w:w="247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CA0CCD8" w14:textId="77777777" w:rsidR="00F55F36" w:rsidRDefault="00F55F36">
            <w:pPr>
              <w:jc w:val="both"/>
            </w:pPr>
          </w:p>
        </w:tc>
        <w:tc>
          <w:tcPr>
            <w:tcW w:w="3525" w:type="dxa"/>
            <w:tcBorders>
              <w:bottom w:val="single" w:sz="8" w:space="0" w:color="000000"/>
              <w:right w:val="single" w:sz="8" w:space="0" w:color="000000"/>
            </w:tcBorders>
            <w:shd w:val="clear" w:color="auto" w:fill="auto"/>
            <w:tcMar>
              <w:top w:w="100" w:type="dxa"/>
              <w:left w:w="100" w:type="dxa"/>
              <w:bottom w:w="100" w:type="dxa"/>
              <w:right w:w="100" w:type="dxa"/>
            </w:tcMar>
          </w:tcPr>
          <w:p w14:paraId="3FDF8516" w14:textId="77777777" w:rsidR="00F55F36" w:rsidRDefault="006B2D7B">
            <w:pPr>
              <w:jc w:val="both"/>
            </w:pPr>
            <w:r>
              <w:t>Брудний повітряний фільтр</w:t>
            </w:r>
          </w:p>
          <w:p w14:paraId="7D017854" w14:textId="77777777" w:rsidR="00F55F36" w:rsidRDefault="006B2D7B">
            <w:pPr>
              <w:spacing w:before="240"/>
              <w:jc w:val="both"/>
            </w:pPr>
            <w:r>
              <w:t xml:space="preserve"> </w:t>
            </w:r>
          </w:p>
        </w:tc>
        <w:tc>
          <w:tcPr>
            <w:tcW w:w="3030" w:type="dxa"/>
            <w:tcBorders>
              <w:bottom w:val="single" w:sz="8" w:space="0" w:color="000000"/>
              <w:right w:val="single" w:sz="8" w:space="0" w:color="000000"/>
            </w:tcBorders>
            <w:shd w:val="clear" w:color="auto" w:fill="auto"/>
            <w:tcMar>
              <w:top w:w="100" w:type="dxa"/>
              <w:left w:w="100" w:type="dxa"/>
              <w:bottom w:w="100" w:type="dxa"/>
              <w:right w:w="100" w:type="dxa"/>
            </w:tcMar>
          </w:tcPr>
          <w:p w14:paraId="3C721877" w14:textId="77777777" w:rsidR="00F55F36" w:rsidRDefault="006B2D7B">
            <w:pPr>
              <w:jc w:val="both"/>
            </w:pPr>
            <w:proofErr w:type="spellStart"/>
            <w:r>
              <w:t>Почистіть</w:t>
            </w:r>
            <w:proofErr w:type="spellEnd"/>
            <w:r>
              <w:t xml:space="preserve"> або замініть</w:t>
            </w:r>
          </w:p>
        </w:tc>
      </w:tr>
      <w:tr w:rsidR="00F55F36" w14:paraId="37364C0B" w14:textId="77777777">
        <w:trPr>
          <w:trHeight w:val="1355"/>
        </w:trPr>
        <w:tc>
          <w:tcPr>
            <w:tcW w:w="247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B95F98F" w14:textId="77777777" w:rsidR="00F55F36" w:rsidRDefault="00F55F36">
            <w:pPr>
              <w:jc w:val="both"/>
            </w:pPr>
          </w:p>
        </w:tc>
        <w:tc>
          <w:tcPr>
            <w:tcW w:w="3525" w:type="dxa"/>
            <w:tcBorders>
              <w:bottom w:val="single" w:sz="8" w:space="0" w:color="000000"/>
              <w:right w:val="single" w:sz="8" w:space="0" w:color="000000"/>
            </w:tcBorders>
            <w:shd w:val="clear" w:color="auto" w:fill="auto"/>
            <w:tcMar>
              <w:top w:w="100" w:type="dxa"/>
              <w:left w:w="100" w:type="dxa"/>
              <w:bottom w:w="100" w:type="dxa"/>
              <w:right w:w="100" w:type="dxa"/>
            </w:tcMar>
          </w:tcPr>
          <w:p w14:paraId="6393ACC1" w14:textId="77777777" w:rsidR="00F55F36" w:rsidRDefault="006B2D7B">
            <w:pPr>
              <w:jc w:val="both"/>
            </w:pPr>
            <w:r>
              <w:t>Брудний карбюратор, жиклери, неправильно відрегульована карбюраторних суміш</w:t>
            </w:r>
          </w:p>
        </w:tc>
        <w:tc>
          <w:tcPr>
            <w:tcW w:w="3030" w:type="dxa"/>
            <w:tcBorders>
              <w:bottom w:val="single" w:sz="8" w:space="0" w:color="000000"/>
              <w:right w:val="single" w:sz="8" w:space="0" w:color="000000"/>
            </w:tcBorders>
            <w:shd w:val="clear" w:color="auto" w:fill="auto"/>
            <w:tcMar>
              <w:top w:w="100" w:type="dxa"/>
              <w:left w:w="100" w:type="dxa"/>
              <w:bottom w:w="100" w:type="dxa"/>
              <w:right w:w="100" w:type="dxa"/>
            </w:tcMar>
          </w:tcPr>
          <w:p w14:paraId="33574D1E" w14:textId="77777777" w:rsidR="00F55F36" w:rsidRDefault="006B2D7B">
            <w:pPr>
              <w:jc w:val="both"/>
            </w:pPr>
            <w:r>
              <w:t>Відрегулювати карбюратор в авторизованому сервісному центрі</w:t>
            </w:r>
          </w:p>
        </w:tc>
      </w:tr>
      <w:tr w:rsidR="00F55F36" w14:paraId="6BC69016" w14:textId="77777777">
        <w:trPr>
          <w:trHeight w:val="1025"/>
        </w:trPr>
        <w:tc>
          <w:tcPr>
            <w:tcW w:w="247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9101B29" w14:textId="77777777" w:rsidR="00F55F36" w:rsidRDefault="00F55F36">
            <w:pPr>
              <w:jc w:val="both"/>
            </w:pPr>
          </w:p>
        </w:tc>
        <w:tc>
          <w:tcPr>
            <w:tcW w:w="3525" w:type="dxa"/>
            <w:tcBorders>
              <w:bottom w:val="single" w:sz="8" w:space="0" w:color="000000"/>
              <w:right w:val="single" w:sz="8" w:space="0" w:color="000000"/>
            </w:tcBorders>
            <w:shd w:val="clear" w:color="auto" w:fill="auto"/>
            <w:tcMar>
              <w:top w:w="100" w:type="dxa"/>
              <w:left w:w="100" w:type="dxa"/>
              <w:bottom w:w="100" w:type="dxa"/>
              <w:right w:w="100" w:type="dxa"/>
            </w:tcMar>
          </w:tcPr>
          <w:p w14:paraId="39EED394" w14:textId="77777777" w:rsidR="00F55F36" w:rsidRDefault="006B2D7B">
            <w:pPr>
              <w:jc w:val="both"/>
            </w:pPr>
            <w:r>
              <w:t>Неправильна суміш палива</w:t>
            </w:r>
          </w:p>
          <w:p w14:paraId="1A37ACE2" w14:textId="77777777" w:rsidR="00F55F36" w:rsidRDefault="006B2D7B">
            <w:pPr>
              <w:spacing w:before="240"/>
              <w:jc w:val="both"/>
            </w:pPr>
            <w:r>
              <w:t xml:space="preserve"> </w:t>
            </w:r>
          </w:p>
        </w:tc>
        <w:tc>
          <w:tcPr>
            <w:tcW w:w="3030" w:type="dxa"/>
            <w:tcBorders>
              <w:bottom w:val="single" w:sz="8" w:space="0" w:color="000000"/>
              <w:right w:val="single" w:sz="8" w:space="0" w:color="000000"/>
            </w:tcBorders>
            <w:shd w:val="clear" w:color="auto" w:fill="auto"/>
            <w:tcMar>
              <w:top w:w="100" w:type="dxa"/>
              <w:left w:w="100" w:type="dxa"/>
              <w:bottom w:w="100" w:type="dxa"/>
              <w:right w:w="100" w:type="dxa"/>
            </w:tcMar>
          </w:tcPr>
          <w:p w14:paraId="64F024F4" w14:textId="77777777" w:rsidR="00F55F36" w:rsidRDefault="006B2D7B">
            <w:pPr>
              <w:jc w:val="both"/>
            </w:pPr>
            <w:proofErr w:type="spellStart"/>
            <w:r>
              <w:t>Заправте</w:t>
            </w:r>
            <w:proofErr w:type="spellEnd"/>
            <w:r>
              <w:t xml:space="preserve"> згідно інструкції</w:t>
            </w:r>
          </w:p>
        </w:tc>
      </w:tr>
      <w:tr w:rsidR="00F55F36" w14:paraId="13112BB9" w14:textId="77777777">
        <w:trPr>
          <w:trHeight w:val="785"/>
        </w:trPr>
        <w:tc>
          <w:tcPr>
            <w:tcW w:w="247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B9287F7" w14:textId="77777777" w:rsidR="00F55F36" w:rsidRDefault="00F55F36">
            <w:pPr>
              <w:jc w:val="both"/>
            </w:pPr>
          </w:p>
        </w:tc>
        <w:tc>
          <w:tcPr>
            <w:tcW w:w="3525" w:type="dxa"/>
            <w:tcBorders>
              <w:bottom w:val="single" w:sz="8" w:space="0" w:color="000000"/>
              <w:right w:val="single" w:sz="8" w:space="0" w:color="000000"/>
            </w:tcBorders>
            <w:shd w:val="clear" w:color="auto" w:fill="auto"/>
            <w:tcMar>
              <w:top w:w="100" w:type="dxa"/>
              <w:left w:w="100" w:type="dxa"/>
              <w:bottom w:w="100" w:type="dxa"/>
              <w:right w:w="100" w:type="dxa"/>
            </w:tcMar>
          </w:tcPr>
          <w:p w14:paraId="7F76DED3" w14:textId="77777777" w:rsidR="00F55F36" w:rsidRDefault="006B2D7B">
            <w:pPr>
              <w:jc w:val="both"/>
            </w:pPr>
            <w:r>
              <w:t>Прокладка в картері негерметична</w:t>
            </w:r>
          </w:p>
        </w:tc>
        <w:tc>
          <w:tcPr>
            <w:tcW w:w="3030" w:type="dxa"/>
            <w:vMerge w:val="restart"/>
            <w:tcBorders>
              <w:bottom w:val="single" w:sz="8" w:space="0" w:color="000000"/>
              <w:right w:val="single" w:sz="8" w:space="0" w:color="000000"/>
            </w:tcBorders>
            <w:shd w:val="clear" w:color="auto" w:fill="auto"/>
            <w:tcMar>
              <w:top w:w="100" w:type="dxa"/>
              <w:left w:w="100" w:type="dxa"/>
              <w:bottom w:w="100" w:type="dxa"/>
              <w:right w:w="100" w:type="dxa"/>
            </w:tcMar>
          </w:tcPr>
          <w:p w14:paraId="0E4F4B87" w14:textId="77777777" w:rsidR="00F55F36" w:rsidRDefault="006B2D7B">
            <w:pPr>
              <w:jc w:val="both"/>
            </w:pPr>
            <w:r>
              <w:t>Відрегулюйте в авторизованому сервісному центрі</w:t>
            </w:r>
          </w:p>
        </w:tc>
      </w:tr>
      <w:tr w:rsidR="00F55F36" w14:paraId="66B6CA6C" w14:textId="77777777">
        <w:trPr>
          <w:trHeight w:val="755"/>
        </w:trPr>
        <w:tc>
          <w:tcPr>
            <w:tcW w:w="247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4C71C18" w14:textId="77777777" w:rsidR="00F55F36" w:rsidRDefault="00F55F36">
            <w:pPr>
              <w:jc w:val="both"/>
            </w:pPr>
          </w:p>
        </w:tc>
        <w:tc>
          <w:tcPr>
            <w:tcW w:w="3525" w:type="dxa"/>
            <w:tcBorders>
              <w:bottom w:val="single" w:sz="8" w:space="0" w:color="000000"/>
              <w:right w:val="single" w:sz="8" w:space="0" w:color="000000"/>
            </w:tcBorders>
            <w:shd w:val="clear" w:color="auto" w:fill="auto"/>
            <w:tcMar>
              <w:top w:w="100" w:type="dxa"/>
              <w:left w:w="100" w:type="dxa"/>
              <w:bottom w:w="100" w:type="dxa"/>
              <w:right w:w="100" w:type="dxa"/>
            </w:tcMar>
          </w:tcPr>
          <w:p w14:paraId="358D8DED" w14:textId="77777777" w:rsidR="00F55F36" w:rsidRDefault="006B2D7B">
            <w:pPr>
              <w:jc w:val="both"/>
            </w:pPr>
            <w:r>
              <w:t>Дефект запалювання</w:t>
            </w:r>
          </w:p>
        </w:tc>
        <w:tc>
          <w:tcPr>
            <w:tcW w:w="303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28A8256" w14:textId="77777777" w:rsidR="00F55F36" w:rsidRDefault="00F55F36">
            <w:pPr>
              <w:jc w:val="both"/>
            </w:pPr>
          </w:p>
        </w:tc>
      </w:tr>
      <w:tr w:rsidR="00F55F36" w14:paraId="0FC811ED" w14:textId="77777777">
        <w:trPr>
          <w:trHeight w:val="1070"/>
        </w:trPr>
        <w:tc>
          <w:tcPr>
            <w:tcW w:w="2475"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807F62" w14:textId="77777777" w:rsidR="00F55F36" w:rsidRDefault="006B2D7B">
            <w:pPr>
              <w:jc w:val="both"/>
              <w:rPr>
                <w:b/>
              </w:rPr>
            </w:pPr>
            <w:r>
              <w:rPr>
                <w:b/>
              </w:rPr>
              <w:lastRenderedPageBreak/>
              <w:t>Надмірне куріння</w:t>
            </w:r>
          </w:p>
        </w:tc>
        <w:tc>
          <w:tcPr>
            <w:tcW w:w="3525" w:type="dxa"/>
            <w:tcBorders>
              <w:bottom w:val="single" w:sz="8" w:space="0" w:color="000000"/>
              <w:right w:val="single" w:sz="8" w:space="0" w:color="000000"/>
            </w:tcBorders>
            <w:shd w:val="clear" w:color="auto" w:fill="auto"/>
            <w:tcMar>
              <w:top w:w="100" w:type="dxa"/>
              <w:left w:w="100" w:type="dxa"/>
              <w:bottom w:w="100" w:type="dxa"/>
              <w:right w:w="100" w:type="dxa"/>
            </w:tcMar>
          </w:tcPr>
          <w:p w14:paraId="15A38688" w14:textId="77777777" w:rsidR="00F55F36" w:rsidRDefault="006B2D7B">
            <w:pPr>
              <w:jc w:val="both"/>
            </w:pPr>
            <w:r>
              <w:t>Неправильно відрегульована суміш карбюраторів</w:t>
            </w:r>
          </w:p>
        </w:tc>
        <w:tc>
          <w:tcPr>
            <w:tcW w:w="3030" w:type="dxa"/>
            <w:tcBorders>
              <w:bottom w:val="single" w:sz="8" w:space="0" w:color="000000"/>
              <w:right w:val="single" w:sz="8" w:space="0" w:color="000000"/>
            </w:tcBorders>
            <w:shd w:val="clear" w:color="auto" w:fill="auto"/>
            <w:tcMar>
              <w:top w:w="100" w:type="dxa"/>
              <w:left w:w="100" w:type="dxa"/>
              <w:bottom w:w="100" w:type="dxa"/>
              <w:right w:w="100" w:type="dxa"/>
            </w:tcMar>
          </w:tcPr>
          <w:p w14:paraId="3D6CBE29" w14:textId="77777777" w:rsidR="00F55F36" w:rsidRDefault="006B2D7B">
            <w:pPr>
              <w:jc w:val="both"/>
            </w:pPr>
            <w:r>
              <w:t>Неправильно відрегульована суміш карбюраторів</w:t>
            </w:r>
          </w:p>
        </w:tc>
      </w:tr>
      <w:tr w:rsidR="00F55F36" w14:paraId="209BE121" w14:textId="77777777">
        <w:trPr>
          <w:trHeight w:val="500"/>
        </w:trPr>
        <w:tc>
          <w:tcPr>
            <w:tcW w:w="247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9645B36" w14:textId="77777777" w:rsidR="00F55F36" w:rsidRDefault="00F55F36">
            <w:pPr>
              <w:jc w:val="both"/>
            </w:pPr>
          </w:p>
        </w:tc>
        <w:tc>
          <w:tcPr>
            <w:tcW w:w="3525" w:type="dxa"/>
            <w:tcBorders>
              <w:bottom w:val="single" w:sz="8" w:space="0" w:color="000000"/>
              <w:right w:val="single" w:sz="8" w:space="0" w:color="000000"/>
            </w:tcBorders>
            <w:shd w:val="clear" w:color="auto" w:fill="auto"/>
            <w:tcMar>
              <w:top w:w="100" w:type="dxa"/>
              <w:left w:w="100" w:type="dxa"/>
              <w:bottom w:w="100" w:type="dxa"/>
              <w:right w:w="100" w:type="dxa"/>
            </w:tcMar>
          </w:tcPr>
          <w:p w14:paraId="6A0BDD3D" w14:textId="77777777" w:rsidR="00F55F36" w:rsidRDefault="006B2D7B">
            <w:pPr>
              <w:jc w:val="both"/>
            </w:pPr>
            <w:r>
              <w:t>Неправильна суміш палива</w:t>
            </w:r>
          </w:p>
        </w:tc>
        <w:tc>
          <w:tcPr>
            <w:tcW w:w="3030" w:type="dxa"/>
            <w:tcBorders>
              <w:bottom w:val="single" w:sz="8" w:space="0" w:color="000000"/>
              <w:right w:val="single" w:sz="8" w:space="0" w:color="000000"/>
            </w:tcBorders>
            <w:shd w:val="clear" w:color="auto" w:fill="auto"/>
            <w:tcMar>
              <w:top w:w="100" w:type="dxa"/>
              <w:left w:w="100" w:type="dxa"/>
              <w:bottom w:w="100" w:type="dxa"/>
              <w:right w:w="100" w:type="dxa"/>
            </w:tcMar>
          </w:tcPr>
          <w:p w14:paraId="643356F5" w14:textId="77777777" w:rsidR="00F55F36" w:rsidRDefault="006B2D7B">
            <w:pPr>
              <w:jc w:val="both"/>
            </w:pPr>
            <w:r>
              <w:t>Заправка згідно інструкції</w:t>
            </w:r>
          </w:p>
        </w:tc>
      </w:tr>
      <w:tr w:rsidR="00F55F36" w14:paraId="69C8D838" w14:textId="77777777">
        <w:trPr>
          <w:trHeight w:val="1025"/>
        </w:trPr>
        <w:tc>
          <w:tcPr>
            <w:tcW w:w="2475"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186697" w14:textId="77777777" w:rsidR="00F55F36" w:rsidRDefault="006B2D7B">
            <w:pPr>
              <w:jc w:val="both"/>
              <w:rPr>
                <w:b/>
              </w:rPr>
            </w:pPr>
            <w:r>
              <w:rPr>
                <w:b/>
              </w:rPr>
              <w:t>Мотор працює, але обприскувач не розпорошує</w:t>
            </w:r>
          </w:p>
        </w:tc>
        <w:tc>
          <w:tcPr>
            <w:tcW w:w="3525" w:type="dxa"/>
            <w:tcBorders>
              <w:bottom w:val="single" w:sz="8" w:space="0" w:color="000000"/>
              <w:right w:val="single" w:sz="8" w:space="0" w:color="000000"/>
            </w:tcBorders>
            <w:shd w:val="clear" w:color="auto" w:fill="auto"/>
            <w:tcMar>
              <w:top w:w="100" w:type="dxa"/>
              <w:left w:w="100" w:type="dxa"/>
              <w:bottom w:w="100" w:type="dxa"/>
              <w:right w:w="100" w:type="dxa"/>
            </w:tcMar>
          </w:tcPr>
          <w:p w14:paraId="1E2459CB" w14:textId="77777777" w:rsidR="00F55F36" w:rsidRDefault="006B2D7B">
            <w:pPr>
              <w:jc w:val="both"/>
            </w:pPr>
            <w:r>
              <w:t>Забита насадка</w:t>
            </w:r>
          </w:p>
          <w:p w14:paraId="7395774B" w14:textId="77777777" w:rsidR="00F55F36" w:rsidRDefault="006B2D7B">
            <w:pPr>
              <w:spacing w:before="240"/>
              <w:jc w:val="both"/>
            </w:pPr>
            <w:r>
              <w:t xml:space="preserve"> </w:t>
            </w:r>
          </w:p>
        </w:tc>
        <w:tc>
          <w:tcPr>
            <w:tcW w:w="3030" w:type="dxa"/>
            <w:tcBorders>
              <w:bottom w:val="single" w:sz="8" w:space="0" w:color="000000"/>
              <w:right w:val="single" w:sz="8" w:space="0" w:color="000000"/>
            </w:tcBorders>
            <w:shd w:val="clear" w:color="auto" w:fill="auto"/>
            <w:tcMar>
              <w:top w:w="100" w:type="dxa"/>
              <w:left w:w="100" w:type="dxa"/>
              <w:bottom w:w="100" w:type="dxa"/>
              <w:right w:w="100" w:type="dxa"/>
            </w:tcMar>
          </w:tcPr>
          <w:p w14:paraId="480E5B14" w14:textId="77777777" w:rsidR="00F55F36" w:rsidRDefault="006B2D7B">
            <w:pPr>
              <w:jc w:val="both"/>
            </w:pPr>
            <w:r>
              <w:t>Очистить насадку</w:t>
            </w:r>
          </w:p>
        </w:tc>
      </w:tr>
      <w:tr w:rsidR="00F55F36" w14:paraId="7F7941D5" w14:textId="77777777">
        <w:trPr>
          <w:trHeight w:val="1310"/>
        </w:trPr>
        <w:tc>
          <w:tcPr>
            <w:tcW w:w="247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91BC0E5" w14:textId="77777777" w:rsidR="00F55F36" w:rsidRDefault="00F55F36">
            <w:pPr>
              <w:jc w:val="both"/>
            </w:pPr>
          </w:p>
        </w:tc>
        <w:tc>
          <w:tcPr>
            <w:tcW w:w="3525" w:type="dxa"/>
            <w:tcBorders>
              <w:bottom w:val="single" w:sz="8" w:space="0" w:color="000000"/>
              <w:right w:val="single" w:sz="8" w:space="0" w:color="000000"/>
            </w:tcBorders>
            <w:shd w:val="clear" w:color="auto" w:fill="auto"/>
            <w:tcMar>
              <w:top w:w="100" w:type="dxa"/>
              <w:left w:w="100" w:type="dxa"/>
              <w:bottom w:w="100" w:type="dxa"/>
              <w:right w:w="100" w:type="dxa"/>
            </w:tcMar>
          </w:tcPr>
          <w:p w14:paraId="18C40841" w14:textId="77777777" w:rsidR="00F55F36" w:rsidRDefault="006B2D7B">
            <w:pPr>
              <w:jc w:val="both"/>
            </w:pPr>
            <w:r>
              <w:t xml:space="preserve">Забитий клапан в </w:t>
            </w:r>
            <w:proofErr w:type="spellStart"/>
            <w:r>
              <w:t>колпачку</w:t>
            </w:r>
            <w:proofErr w:type="spellEnd"/>
            <w:r>
              <w:t xml:space="preserve"> бака</w:t>
            </w:r>
          </w:p>
          <w:p w14:paraId="337D7124" w14:textId="77777777" w:rsidR="00F55F36" w:rsidRDefault="006B2D7B">
            <w:pPr>
              <w:spacing w:before="240"/>
              <w:jc w:val="both"/>
            </w:pPr>
            <w:r>
              <w:t xml:space="preserve"> </w:t>
            </w:r>
          </w:p>
        </w:tc>
        <w:tc>
          <w:tcPr>
            <w:tcW w:w="3030" w:type="dxa"/>
            <w:tcBorders>
              <w:bottom w:val="single" w:sz="8" w:space="0" w:color="000000"/>
              <w:right w:val="single" w:sz="8" w:space="0" w:color="000000"/>
            </w:tcBorders>
            <w:shd w:val="clear" w:color="auto" w:fill="auto"/>
            <w:tcMar>
              <w:top w:w="100" w:type="dxa"/>
              <w:left w:w="100" w:type="dxa"/>
              <w:bottom w:w="100" w:type="dxa"/>
              <w:right w:w="100" w:type="dxa"/>
            </w:tcMar>
          </w:tcPr>
          <w:p w14:paraId="6E6A4F83" w14:textId="77777777" w:rsidR="00F55F36" w:rsidRDefault="006B2D7B">
            <w:pPr>
              <w:jc w:val="both"/>
            </w:pPr>
            <w:r>
              <w:t>Почистить клапан повітря</w:t>
            </w:r>
          </w:p>
        </w:tc>
      </w:tr>
      <w:tr w:rsidR="00F55F36" w14:paraId="2B6C688D" w14:textId="77777777">
        <w:trPr>
          <w:trHeight w:val="1025"/>
        </w:trPr>
        <w:tc>
          <w:tcPr>
            <w:tcW w:w="247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9DF8249" w14:textId="77777777" w:rsidR="00F55F36" w:rsidRDefault="00F55F36">
            <w:pPr>
              <w:jc w:val="both"/>
            </w:pPr>
          </w:p>
        </w:tc>
        <w:tc>
          <w:tcPr>
            <w:tcW w:w="3525" w:type="dxa"/>
            <w:tcBorders>
              <w:bottom w:val="single" w:sz="8" w:space="0" w:color="000000"/>
              <w:right w:val="single" w:sz="8" w:space="0" w:color="000000"/>
            </w:tcBorders>
            <w:shd w:val="clear" w:color="auto" w:fill="auto"/>
            <w:tcMar>
              <w:top w:w="100" w:type="dxa"/>
              <w:left w:w="100" w:type="dxa"/>
              <w:bottom w:w="100" w:type="dxa"/>
              <w:right w:w="100" w:type="dxa"/>
            </w:tcMar>
          </w:tcPr>
          <w:p w14:paraId="3E9618BD" w14:textId="77777777" w:rsidR="00F55F36" w:rsidRDefault="006B2D7B">
            <w:pPr>
              <w:jc w:val="both"/>
            </w:pPr>
            <w:r>
              <w:t>Брудний фільтр</w:t>
            </w:r>
          </w:p>
          <w:p w14:paraId="1F3FEBEB" w14:textId="77777777" w:rsidR="00F55F36" w:rsidRDefault="006B2D7B">
            <w:pPr>
              <w:spacing w:before="240"/>
              <w:jc w:val="both"/>
            </w:pPr>
            <w:r>
              <w:t xml:space="preserve"> </w:t>
            </w:r>
          </w:p>
        </w:tc>
        <w:tc>
          <w:tcPr>
            <w:tcW w:w="3030" w:type="dxa"/>
            <w:tcBorders>
              <w:bottom w:val="single" w:sz="8" w:space="0" w:color="000000"/>
              <w:right w:val="single" w:sz="8" w:space="0" w:color="000000"/>
            </w:tcBorders>
            <w:shd w:val="clear" w:color="auto" w:fill="auto"/>
            <w:tcMar>
              <w:top w:w="100" w:type="dxa"/>
              <w:left w:w="100" w:type="dxa"/>
              <w:bottom w:w="100" w:type="dxa"/>
              <w:right w:w="100" w:type="dxa"/>
            </w:tcMar>
          </w:tcPr>
          <w:p w14:paraId="724A675E" w14:textId="77777777" w:rsidR="00F55F36" w:rsidRDefault="006B2D7B">
            <w:pPr>
              <w:jc w:val="both"/>
            </w:pPr>
            <w:r>
              <w:t>Очистить фільтр</w:t>
            </w:r>
          </w:p>
        </w:tc>
      </w:tr>
      <w:tr w:rsidR="00F55F36" w14:paraId="454E1F13" w14:textId="77777777">
        <w:trPr>
          <w:trHeight w:val="1025"/>
        </w:trPr>
        <w:tc>
          <w:tcPr>
            <w:tcW w:w="247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8F3B62C" w14:textId="77777777" w:rsidR="00F55F36" w:rsidRDefault="00F55F36">
            <w:pPr>
              <w:jc w:val="both"/>
            </w:pPr>
          </w:p>
        </w:tc>
        <w:tc>
          <w:tcPr>
            <w:tcW w:w="3525" w:type="dxa"/>
            <w:tcBorders>
              <w:bottom w:val="single" w:sz="8" w:space="0" w:color="000000"/>
              <w:right w:val="single" w:sz="8" w:space="0" w:color="000000"/>
            </w:tcBorders>
            <w:shd w:val="clear" w:color="auto" w:fill="auto"/>
            <w:tcMar>
              <w:top w:w="100" w:type="dxa"/>
              <w:left w:w="100" w:type="dxa"/>
              <w:bottom w:w="100" w:type="dxa"/>
              <w:right w:w="100" w:type="dxa"/>
            </w:tcMar>
          </w:tcPr>
          <w:p w14:paraId="38A0A4BB" w14:textId="77777777" w:rsidR="00F55F36" w:rsidRDefault="006B2D7B">
            <w:pPr>
              <w:jc w:val="both"/>
            </w:pPr>
            <w:r>
              <w:t>У баку немає рідини</w:t>
            </w:r>
          </w:p>
          <w:p w14:paraId="05DC5F65" w14:textId="77777777" w:rsidR="00F55F36" w:rsidRDefault="006B2D7B">
            <w:pPr>
              <w:spacing w:before="240"/>
              <w:jc w:val="both"/>
            </w:pPr>
            <w:r>
              <w:t xml:space="preserve"> </w:t>
            </w:r>
          </w:p>
        </w:tc>
        <w:tc>
          <w:tcPr>
            <w:tcW w:w="3030" w:type="dxa"/>
            <w:tcBorders>
              <w:bottom w:val="single" w:sz="8" w:space="0" w:color="000000"/>
              <w:right w:val="single" w:sz="8" w:space="0" w:color="000000"/>
            </w:tcBorders>
            <w:shd w:val="clear" w:color="auto" w:fill="auto"/>
            <w:tcMar>
              <w:top w:w="100" w:type="dxa"/>
              <w:left w:w="100" w:type="dxa"/>
              <w:bottom w:w="100" w:type="dxa"/>
              <w:right w:w="100" w:type="dxa"/>
            </w:tcMar>
          </w:tcPr>
          <w:p w14:paraId="724467C7" w14:textId="77777777" w:rsidR="00F55F36" w:rsidRDefault="006B2D7B">
            <w:pPr>
              <w:jc w:val="both"/>
            </w:pPr>
            <w:r>
              <w:t>Наповнить ємність рідиною</w:t>
            </w:r>
          </w:p>
        </w:tc>
      </w:tr>
      <w:tr w:rsidR="00F55F36" w14:paraId="3BBBC2CE" w14:textId="77777777">
        <w:trPr>
          <w:trHeight w:val="1310"/>
        </w:trPr>
        <w:tc>
          <w:tcPr>
            <w:tcW w:w="2475"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0AF763" w14:textId="77777777" w:rsidR="00F55F36" w:rsidRDefault="006B2D7B">
            <w:pPr>
              <w:jc w:val="both"/>
            </w:pPr>
            <w:r>
              <w:t>Насос немає тиску</w:t>
            </w:r>
          </w:p>
        </w:tc>
        <w:tc>
          <w:tcPr>
            <w:tcW w:w="3525" w:type="dxa"/>
            <w:tcBorders>
              <w:bottom w:val="single" w:sz="8" w:space="0" w:color="000000"/>
              <w:right w:val="single" w:sz="8" w:space="0" w:color="000000"/>
            </w:tcBorders>
            <w:shd w:val="clear" w:color="auto" w:fill="auto"/>
            <w:tcMar>
              <w:top w:w="100" w:type="dxa"/>
              <w:left w:w="100" w:type="dxa"/>
              <w:bottom w:w="100" w:type="dxa"/>
              <w:right w:w="100" w:type="dxa"/>
            </w:tcMar>
          </w:tcPr>
          <w:p w14:paraId="7CC188D9" w14:textId="77777777" w:rsidR="00F55F36" w:rsidRDefault="006B2D7B">
            <w:pPr>
              <w:jc w:val="both"/>
            </w:pPr>
            <w:r>
              <w:t>Повітряний клапан заблокований</w:t>
            </w:r>
          </w:p>
          <w:p w14:paraId="27ABDEA6" w14:textId="77777777" w:rsidR="00F55F36" w:rsidRDefault="006B2D7B">
            <w:pPr>
              <w:spacing w:before="240"/>
              <w:jc w:val="both"/>
            </w:pPr>
            <w:r>
              <w:t xml:space="preserve"> </w:t>
            </w:r>
          </w:p>
        </w:tc>
        <w:tc>
          <w:tcPr>
            <w:tcW w:w="3030" w:type="dxa"/>
            <w:tcBorders>
              <w:bottom w:val="single" w:sz="8" w:space="0" w:color="000000"/>
              <w:right w:val="single" w:sz="8" w:space="0" w:color="000000"/>
            </w:tcBorders>
            <w:shd w:val="clear" w:color="auto" w:fill="auto"/>
            <w:tcMar>
              <w:top w:w="100" w:type="dxa"/>
              <w:left w:w="100" w:type="dxa"/>
              <w:bottom w:w="100" w:type="dxa"/>
              <w:right w:w="100" w:type="dxa"/>
            </w:tcMar>
          </w:tcPr>
          <w:p w14:paraId="07895CDA" w14:textId="77777777" w:rsidR="00F55F36" w:rsidRDefault="006B2D7B">
            <w:pPr>
              <w:jc w:val="both"/>
            </w:pPr>
            <w:r>
              <w:t>Почистить клапан повітря</w:t>
            </w:r>
          </w:p>
        </w:tc>
      </w:tr>
      <w:tr w:rsidR="00F55F36" w14:paraId="06B7A361" w14:textId="77777777">
        <w:trPr>
          <w:trHeight w:val="785"/>
        </w:trPr>
        <w:tc>
          <w:tcPr>
            <w:tcW w:w="247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D2D27BD" w14:textId="77777777" w:rsidR="00F55F36" w:rsidRDefault="00F55F36">
            <w:pPr>
              <w:jc w:val="both"/>
            </w:pPr>
          </w:p>
        </w:tc>
        <w:tc>
          <w:tcPr>
            <w:tcW w:w="3525" w:type="dxa"/>
            <w:tcBorders>
              <w:bottom w:val="single" w:sz="8" w:space="0" w:color="000000"/>
              <w:right w:val="single" w:sz="8" w:space="0" w:color="000000"/>
            </w:tcBorders>
            <w:shd w:val="clear" w:color="auto" w:fill="auto"/>
            <w:tcMar>
              <w:top w:w="100" w:type="dxa"/>
              <w:left w:w="100" w:type="dxa"/>
              <w:bottom w:w="100" w:type="dxa"/>
              <w:right w:w="100" w:type="dxa"/>
            </w:tcMar>
          </w:tcPr>
          <w:p w14:paraId="385A3B67" w14:textId="77777777" w:rsidR="00F55F36" w:rsidRDefault="006B2D7B">
            <w:pPr>
              <w:jc w:val="both"/>
            </w:pPr>
            <w:r>
              <w:t>Трубка заблокована або зігнута</w:t>
            </w:r>
          </w:p>
        </w:tc>
        <w:tc>
          <w:tcPr>
            <w:tcW w:w="3030" w:type="dxa"/>
            <w:tcBorders>
              <w:bottom w:val="single" w:sz="8" w:space="0" w:color="000000"/>
              <w:right w:val="single" w:sz="8" w:space="0" w:color="000000"/>
            </w:tcBorders>
            <w:shd w:val="clear" w:color="auto" w:fill="auto"/>
            <w:tcMar>
              <w:top w:w="100" w:type="dxa"/>
              <w:left w:w="100" w:type="dxa"/>
              <w:bottom w:w="100" w:type="dxa"/>
              <w:right w:w="100" w:type="dxa"/>
            </w:tcMar>
          </w:tcPr>
          <w:p w14:paraId="78A5ABAA" w14:textId="77777777" w:rsidR="00F55F36" w:rsidRDefault="006B2D7B">
            <w:pPr>
              <w:jc w:val="both"/>
            </w:pPr>
            <w:r>
              <w:t>Очистіть або замініть трубу на нову</w:t>
            </w:r>
          </w:p>
        </w:tc>
      </w:tr>
    </w:tbl>
    <w:p w14:paraId="4E037536" w14:textId="77777777" w:rsidR="00F55F36" w:rsidRDefault="00F55F36">
      <w:pPr>
        <w:jc w:val="both"/>
      </w:pPr>
    </w:p>
    <w:p w14:paraId="75B48290" w14:textId="77777777" w:rsidR="00F55F36" w:rsidRDefault="006B2D7B">
      <w:pPr>
        <w:jc w:val="both"/>
        <w:rPr>
          <w:b/>
        </w:rPr>
      </w:pPr>
      <w:r>
        <w:rPr>
          <w:b/>
        </w:rPr>
        <w:t>ОБСЛУГОВУВАННЯ І ЗАПЧАСТИНИ</w:t>
      </w:r>
    </w:p>
    <w:p w14:paraId="2901C85F" w14:textId="77777777" w:rsidR="00F55F36" w:rsidRDefault="006B2D7B">
      <w:pPr>
        <w:jc w:val="both"/>
      </w:pPr>
      <w:r>
        <w:t>• Обслуговуйте пристрої кваліфікованому ремонтному персоналу з використанням тільки ідентичних запасних частин. Це забезпечить збереження безпеки пристрою.</w:t>
      </w:r>
    </w:p>
    <w:p w14:paraId="4470BA4E" w14:textId="77777777" w:rsidR="00F55F36" w:rsidRDefault="006B2D7B">
      <w:pPr>
        <w:jc w:val="both"/>
      </w:pPr>
      <w:r>
        <w:t>• Якщо вам потрібен технічна рада, ремонт або оригінальні заводські запасні частини, зверніться до найближчого до вас авторизований сервісний центр HECHT. Інформацію про місця обслуговування см. На сайті www.hecht.cz</w:t>
      </w:r>
    </w:p>
    <w:p w14:paraId="33A81B5A" w14:textId="77777777" w:rsidR="00F55F36" w:rsidRDefault="006B2D7B">
      <w:pPr>
        <w:jc w:val="both"/>
      </w:pPr>
      <w:r>
        <w:t>• При замовленні запасних частин вказуйте номер деталі, його можна знайти на сайті www.hecht.cz</w:t>
      </w:r>
    </w:p>
    <w:p w14:paraId="532E1D71" w14:textId="77777777" w:rsidR="00F55F36" w:rsidRDefault="00F55F36">
      <w:pPr>
        <w:jc w:val="both"/>
        <w:rPr>
          <w:b/>
        </w:rPr>
      </w:pPr>
    </w:p>
    <w:p w14:paraId="2B2C5869" w14:textId="77777777" w:rsidR="00F55F36" w:rsidRDefault="006B2D7B">
      <w:pPr>
        <w:jc w:val="both"/>
        <w:rPr>
          <w:b/>
        </w:rPr>
      </w:pPr>
      <w:r>
        <w:rPr>
          <w:b/>
        </w:rPr>
        <w:t>ВИДАЛЕННЯ</w:t>
      </w:r>
    </w:p>
    <w:p w14:paraId="5F487E3F" w14:textId="77777777" w:rsidR="00F55F36" w:rsidRDefault="006B2D7B">
      <w:pPr>
        <w:jc w:val="both"/>
      </w:pPr>
      <w:r>
        <w:t>• Утилізуйте пристрій, аксесуари і упаковку відповідно до вимог захисту навколишнього середовища в центрі збору вторинної переробки.</w:t>
      </w:r>
    </w:p>
    <w:p w14:paraId="7B202960" w14:textId="77777777" w:rsidR="00F55F36" w:rsidRDefault="006B2D7B">
      <w:pPr>
        <w:jc w:val="both"/>
      </w:pPr>
      <w:r>
        <w:lastRenderedPageBreak/>
        <w:t>• Цей апарат не є побутовим сміттям. Бережіть навколишнє середовище і віднесіть цей пристрій в призначені пункти збору, де воно буде отримано безкоштовно. Для отримання додаткової інформації зверніться до місцевих органів влади або в найближчий пункт збору. Неправильна утилізація може бути покарана відповідно до національних правил.</w:t>
      </w:r>
    </w:p>
    <w:p w14:paraId="1BE036B2" w14:textId="77777777" w:rsidR="00F55F36" w:rsidRDefault="006B2D7B">
      <w:pPr>
        <w:jc w:val="both"/>
      </w:pPr>
      <w:r>
        <w:t>• Бензин і масло - небезпечні відходи. Утилізуйте це правильно. Він не належить до домашнього сміття. З питань утилізації масла і палива звертайтеся до місцевих органів влади, сервісний центр або до центру обслуговування.</w:t>
      </w:r>
    </w:p>
    <w:p w14:paraId="039F1705" w14:textId="77777777" w:rsidR="00F55F36" w:rsidRDefault="006B2D7B">
      <w:pPr>
        <w:jc w:val="both"/>
      </w:pPr>
      <w:r>
        <w:t>• Ніколи не викидайте залишкові хімікати або забруднені промивні розчини в водні канали, каналізацію, каналізацію, вуличні жолоби або люки. Будьте обережні виробника хімікату.</w:t>
      </w:r>
    </w:p>
    <w:p w14:paraId="0942D1D1" w14:textId="77777777" w:rsidR="00F55F36" w:rsidRDefault="006B2D7B">
      <w:pPr>
        <w:jc w:val="both"/>
      </w:pPr>
      <w:r>
        <w:t>• Порожні контейнери від хімікатів утилізувати як небезпечні відходи (див. Продукт рекомендації виробника). Ніколи не складайте контейнери з побутовими відходами.</w:t>
      </w:r>
    </w:p>
    <w:p w14:paraId="6377FED6" w14:textId="77777777" w:rsidR="00F55F36" w:rsidRDefault="00F55F36">
      <w:pPr>
        <w:jc w:val="both"/>
        <w:rPr>
          <w:b/>
        </w:rPr>
      </w:pPr>
    </w:p>
    <w:p w14:paraId="0D7855A0" w14:textId="77777777" w:rsidR="00F55F36" w:rsidRDefault="006B2D7B">
      <w:pPr>
        <w:jc w:val="both"/>
        <w:rPr>
          <w:b/>
        </w:rPr>
      </w:pPr>
      <w:r>
        <w:rPr>
          <w:b/>
        </w:rPr>
        <w:t>ГАРАНТІЯ ТОВАРУ</w:t>
      </w:r>
    </w:p>
    <w:p w14:paraId="5C799498" w14:textId="77777777" w:rsidR="00F55F36" w:rsidRDefault="006B2D7B">
      <w:pPr>
        <w:jc w:val="both"/>
      </w:pPr>
      <w:r>
        <w:t>• На цей продукт ми надаємо юридичну гарантію, юридичну відповідальність за дефекти, протягом 24 місяців з моменту отримання.</w:t>
      </w:r>
    </w:p>
    <w:p w14:paraId="3F467145" w14:textId="77777777" w:rsidR="00F55F36" w:rsidRDefault="006B2D7B">
      <w:pPr>
        <w:jc w:val="both"/>
      </w:pPr>
      <w:r>
        <w:t>• Для корпоративного, комерційного, муніципального та іншого, ніж приватного користування, ми надаємо юридичну гарантію та юридичну відповідальність за недоліки з чинного значення Цивільного кодексу.</w:t>
      </w:r>
    </w:p>
    <w:p w14:paraId="0C744D0B" w14:textId="77777777" w:rsidR="00F55F36" w:rsidRDefault="006B2D7B">
      <w:pPr>
        <w:jc w:val="both"/>
      </w:pPr>
      <w:r>
        <w:t>• Всі вироби призначені для домашнього використання, за винятком випадків, коли в інструкції з експлуатації чи в інструкції з експлуатації є інша інформація. Якщо використовується інше чи суперечить інструкції, позов не визнається законним.</w:t>
      </w:r>
    </w:p>
    <w:p w14:paraId="64BC64D4" w14:textId="77777777" w:rsidR="00F55F36" w:rsidRDefault="006B2D7B">
      <w:pPr>
        <w:jc w:val="both"/>
      </w:pPr>
      <w:r>
        <w:t>• Невідповідний вибір продукту та те, що виріб не відповідає вашим вимогам, не можуть бути приводом для скарги. Покупець знайомий із властивостями товару.</w:t>
      </w:r>
    </w:p>
    <w:p w14:paraId="2A74FDF2" w14:textId="77777777" w:rsidR="00F55F36" w:rsidRDefault="006B2D7B">
      <w:pPr>
        <w:jc w:val="both"/>
      </w:pPr>
      <w:r>
        <w:t>• Покупець має право попросити продавця перевірити функціональність товару та ознайомитись з його експлуатацією.</w:t>
      </w:r>
    </w:p>
    <w:p w14:paraId="653EFA17" w14:textId="77777777" w:rsidR="00F55F36" w:rsidRDefault="006B2D7B">
      <w:pPr>
        <w:jc w:val="both"/>
      </w:pPr>
      <w:r>
        <w:t>• Обов’язковою умовою отримання гарантійних претензій є дотримання інструкцій щодо експлуатації, обслуговування, очищення, зберігання та обслуговування.</w:t>
      </w:r>
    </w:p>
    <w:p w14:paraId="3C0D21A4" w14:textId="77777777" w:rsidR="00F55F36" w:rsidRDefault="006B2D7B">
      <w:pPr>
        <w:jc w:val="both"/>
      </w:pPr>
      <w:r>
        <w:t>• Пошкодження, спричинені природним зносом, перевантаженням, неправильним використанням або втручанням поза авторизованим сервісом протягом гарантійного періоду, виключаються з гарантії.</w:t>
      </w:r>
    </w:p>
    <w:p w14:paraId="5ED06FE3" w14:textId="77777777" w:rsidR="00F55F36" w:rsidRDefault="006B2D7B">
      <w:pPr>
        <w:jc w:val="both"/>
      </w:pPr>
      <w:r>
        <w:t>• Гарантія не поширюється на зношення компонентів, відомих як загальні витратні матеріали (наприклад, робочі рідини, фільтри повітря / паливо, свічки запалювання, підшипники, пускові канати ....).</w:t>
      </w:r>
    </w:p>
    <w:p w14:paraId="7D613319" w14:textId="77777777" w:rsidR="00F55F36" w:rsidRDefault="006B2D7B">
      <w:pPr>
        <w:jc w:val="both"/>
      </w:pPr>
      <w:r>
        <w:t>• З гарантії виключаються знос виробу або деталей, викликаний нормальним використанням виробу або його частин та інших деталей, що підлягають природному зносу.</w:t>
      </w:r>
    </w:p>
    <w:p w14:paraId="14F24BE8" w14:textId="77777777" w:rsidR="00F55F36" w:rsidRDefault="006B2D7B">
      <w:pPr>
        <w:jc w:val="both"/>
      </w:pPr>
      <w:r>
        <w:t>• Якщо товар продається за нижчою ціною, гарантія не поширюється на дефекти, щодо яких було узгоджено нижчу ціну.</w:t>
      </w:r>
    </w:p>
    <w:p w14:paraId="2E56C6A5" w14:textId="77777777" w:rsidR="00F55F36" w:rsidRDefault="00F55F36">
      <w:pPr>
        <w:jc w:val="both"/>
        <w:rPr>
          <w:b/>
        </w:rPr>
      </w:pPr>
    </w:p>
    <w:p w14:paraId="520F66BB" w14:textId="77777777" w:rsidR="00F55F36" w:rsidRDefault="00F55F36">
      <w:pPr>
        <w:jc w:val="both"/>
        <w:rPr>
          <w:b/>
        </w:rPr>
      </w:pPr>
    </w:p>
    <w:p w14:paraId="33E4F604" w14:textId="77777777" w:rsidR="00F55F36" w:rsidRDefault="006B2D7B">
      <w:pPr>
        <w:jc w:val="both"/>
        <w:rPr>
          <w:b/>
        </w:rPr>
      </w:pPr>
      <w:r>
        <w:rPr>
          <w:b/>
        </w:rPr>
        <w:t>ГАРАНТІЯ НА ДВИГУН</w:t>
      </w:r>
    </w:p>
    <w:p w14:paraId="71BEC85F" w14:textId="77777777" w:rsidR="00F55F36" w:rsidRDefault="006B2D7B">
      <w:pPr>
        <w:jc w:val="both"/>
        <w:rPr>
          <w:b/>
        </w:rPr>
      </w:pPr>
      <w:r>
        <w:rPr>
          <w:b/>
        </w:rPr>
        <w:t>НОРМАЛЬНИЙ ЗНОС:</w:t>
      </w:r>
    </w:p>
    <w:p w14:paraId="3F19EB4F" w14:textId="77777777" w:rsidR="00F55F36" w:rsidRDefault="006B2D7B">
      <w:pPr>
        <w:jc w:val="both"/>
      </w:pPr>
      <w:r>
        <w:t>Як і всі механічні пристрої, двигуни для правильної роботи потребують періодичного обслуговування і заміни запчастин. Гарантія на такий ремонт не поширюється, якщо термін служби деталі двигун був виснажений при нормальній роботі.</w:t>
      </w:r>
    </w:p>
    <w:p w14:paraId="606506D8" w14:textId="77777777" w:rsidR="00F55F36" w:rsidRDefault="006B2D7B">
      <w:pPr>
        <w:jc w:val="both"/>
        <w:rPr>
          <w:b/>
        </w:rPr>
      </w:pPr>
      <w:r>
        <w:rPr>
          <w:b/>
        </w:rPr>
        <w:t>НЕПРАВИЛЬНЕ ОБСЛУГОВУВАННЯ:</w:t>
      </w:r>
    </w:p>
    <w:p w14:paraId="1EC481CF" w14:textId="77777777" w:rsidR="00F55F36" w:rsidRDefault="006B2D7B">
      <w:pPr>
        <w:jc w:val="both"/>
      </w:pPr>
      <w:r>
        <w:lastRenderedPageBreak/>
        <w:t>Термін служби двигуна залежить від умов, в яких він експлуатується, і від догляду за ним. Гарантія не поширюється на знос, викликаний пилом, брудом, піском або іншими абразивними матеріалами, які проникли в двигун в результаті неправильного обслуговування. Ця гарантія поширюється тільки на дефекти матеріалу і виробництва. Тому не просіть заміни задньої плати пристроїв, в які може бути зібраний двигун. Гарантія не поширюється також на ремонт, викликаний:</w:t>
      </w:r>
    </w:p>
    <w:p w14:paraId="73B4A6E8" w14:textId="77777777" w:rsidR="00F55F36" w:rsidRDefault="006B2D7B">
      <w:pPr>
        <w:jc w:val="both"/>
      </w:pPr>
      <w:r>
        <w:t>• Використання неоригінальних запасних частин.</w:t>
      </w:r>
    </w:p>
    <w:p w14:paraId="747401C6" w14:textId="77777777" w:rsidR="00F55F36" w:rsidRDefault="006B2D7B">
      <w:pPr>
        <w:jc w:val="both"/>
      </w:pPr>
      <w:r>
        <w:t>• Елементи управління або пристрою, які ускладнюють запуск, викликають зниження вихідної потужності і скорочують термін його служби (зверніться до виробника пристрою).</w:t>
      </w:r>
    </w:p>
    <w:p w14:paraId="2174ED90" w14:textId="77777777" w:rsidR="00F55F36" w:rsidRDefault="006B2D7B">
      <w:pPr>
        <w:jc w:val="both"/>
      </w:pPr>
      <w:r>
        <w:t>• Граматичні карбюратори, заклинило клапани або інші дефекти, спричинені використанням брудного або старого палива. Використовуйте тільки свіжий бензин без схилу і стабілізатор палива.</w:t>
      </w:r>
    </w:p>
    <w:p w14:paraId="1DCA5EB1" w14:textId="77777777" w:rsidR="00F55F36" w:rsidRDefault="006B2D7B">
      <w:pPr>
        <w:jc w:val="both"/>
      </w:pPr>
      <w:r>
        <w:t>• Деталі, які зношені або зламані через роботу з недостатнім рівнем масла, з використанням брудного масла або олії неправильних характеристик. Використовуйте масло, рекомендоване виробником.</w:t>
      </w:r>
    </w:p>
    <w:p w14:paraId="779F7AAC" w14:textId="77777777" w:rsidR="00F55F36" w:rsidRDefault="006B2D7B">
      <w:pPr>
        <w:jc w:val="both"/>
      </w:pPr>
      <w:r>
        <w:t xml:space="preserve">• Ремонт або регулювання з'єднаних частин або складання, наприклад зубчасті муфти, </w:t>
      </w:r>
      <w:proofErr w:type="spellStart"/>
      <w:r>
        <w:t>брелоки</w:t>
      </w:r>
      <w:proofErr w:type="spellEnd"/>
      <w:r>
        <w:t xml:space="preserve"> і аналогічні, неоригінальні.</w:t>
      </w:r>
    </w:p>
    <w:p w14:paraId="3C32188A" w14:textId="77777777" w:rsidR="00F55F36" w:rsidRDefault="006B2D7B">
      <w:pPr>
        <w:jc w:val="both"/>
      </w:pPr>
      <w:r>
        <w:t>• Пошкодження або знос деталей через попадання частинок бруду в двигун через неправильне обслуговування або збірки повітряного фільтра, використання неоригінальних очищувача або фільтрує вставки.</w:t>
      </w:r>
    </w:p>
    <w:p w14:paraId="68E429F1" w14:textId="77777777" w:rsidR="00F55F36" w:rsidRDefault="006B2D7B">
      <w:pPr>
        <w:jc w:val="both"/>
      </w:pPr>
      <w:r>
        <w:t xml:space="preserve">• Деталі, які були пошкоджені через перевищення швидкості двигуна або перегріву, викликаного засміченням або блокуванням охолоджуючих </w:t>
      </w:r>
      <w:proofErr w:type="spellStart"/>
      <w:r>
        <w:t>ребер</w:t>
      </w:r>
      <w:proofErr w:type="spellEnd"/>
      <w:r>
        <w:t xml:space="preserve"> або простору маховика травою, стружкою або брудом, або пошкодження, викликані роботою двигуна в закритому приміщенні.</w:t>
      </w:r>
    </w:p>
    <w:p w14:paraId="1429EB27" w14:textId="77777777" w:rsidR="00F55F36" w:rsidRDefault="006B2D7B">
      <w:pPr>
        <w:jc w:val="both"/>
      </w:pPr>
      <w:r>
        <w:t>• Пошкодження двигуна або його компонентів через надмірні вібрацій через ослаблення вузла двигуна, звільнення обертових частин, звільнення робочих коліс, неправильного кріплення пристрою до валу двигуна, надмірних обертів двигуна і т. д.</w:t>
      </w:r>
    </w:p>
    <w:p w14:paraId="272F0086" w14:textId="77777777" w:rsidR="00F55F36" w:rsidRDefault="006B2D7B">
      <w:pPr>
        <w:jc w:val="both"/>
      </w:pPr>
      <w:r>
        <w:t xml:space="preserve">• Вигин або поломка колінчастого валу через удар колінчастого </w:t>
      </w:r>
      <w:proofErr w:type="spellStart"/>
      <w:r>
        <w:t>вала</w:t>
      </w:r>
      <w:proofErr w:type="spellEnd"/>
      <w:r>
        <w:t xml:space="preserve"> об твердий предмет або через надмірну деформації клинового </w:t>
      </w:r>
      <w:proofErr w:type="spellStart"/>
      <w:r>
        <w:t>ремня</w:t>
      </w:r>
      <w:proofErr w:type="spellEnd"/>
      <w:r>
        <w:t>.</w:t>
      </w:r>
    </w:p>
    <w:p w14:paraId="5133E7D9" w14:textId="77777777" w:rsidR="00F55F36" w:rsidRDefault="006B2D7B">
      <w:pPr>
        <w:jc w:val="both"/>
      </w:pPr>
      <w:r>
        <w:t>• Двигун або його частина пошкоджені, наприклад. камера згоряння, клапани, сідла клапанів, провідний клапан або палаюча котушка стартера в результаті використання неправильного палива - наприклад, скрапленого газу, природного газу, неправильного бензину і т. д.</w:t>
      </w:r>
    </w:p>
    <w:p w14:paraId="4F52617F" w14:textId="77777777" w:rsidR="00F55F36" w:rsidRDefault="00F55F36">
      <w:pPr>
        <w:jc w:val="both"/>
      </w:pPr>
    </w:p>
    <w:p w14:paraId="26733408" w14:textId="77777777" w:rsidR="00F55F36" w:rsidRDefault="00F55F36">
      <w:pPr>
        <w:jc w:val="both"/>
      </w:pPr>
    </w:p>
    <w:p w14:paraId="2C9FEA27" w14:textId="77777777" w:rsidR="00F55F36" w:rsidRDefault="00F55F36">
      <w:pPr>
        <w:jc w:val="both"/>
      </w:pPr>
    </w:p>
    <w:p w14:paraId="0DE6AC71" w14:textId="77777777" w:rsidR="00F55F36" w:rsidRDefault="006B2D7B">
      <w:pPr>
        <w:jc w:val="both"/>
      </w:pPr>
      <w:r>
        <w:rPr>
          <w:noProof/>
        </w:rPr>
        <w:lastRenderedPageBreak/>
        <w:drawing>
          <wp:inline distT="114300" distB="114300" distL="114300" distR="114300" wp14:anchorId="181ABCF9" wp14:editId="54D068F5">
            <wp:extent cx="5731200" cy="7086600"/>
            <wp:effectExtent l="0" t="0" r="0" b="0"/>
            <wp:docPr id="1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41"/>
                    <a:srcRect/>
                    <a:stretch>
                      <a:fillRect/>
                    </a:stretch>
                  </pic:blipFill>
                  <pic:spPr>
                    <a:xfrm>
                      <a:off x="0" y="0"/>
                      <a:ext cx="5731200" cy="7086600"/>
                    </a:xfrm>
                    <a:prstGeom prst="rect">
                      <a:avLst/>
                    </a:prstGeom>
                    <a:ln/>
                  </pic:spPr>
                </pic:pic>
              </a:graphicData>
            </a:graphic>
          </wp:inline>
        </w:drawing>
      </w:r>
    </w:p>
    <w:p w14:paraId="65722F75" w14:textId="77777777" w:rsidR="00F55F36" w:rsidRDefault="00F55F36">
      <w:pPr>
        <w:jc w:val="both"/>
      </w:pPr>
    </w:p>
    <w:p w14:paraId="6893957C" w14:textId="77777777" w:rsidR="00F55F36" w:rsidRDefault="00F55F36">
      <w:pPr>
        <w:jc w:val="both"/>
      </w:pPr>
    </w:p>
    <w:p w14:paraId="00DAAB2A" w14:textId="77777777" w:rsidR="00F55F36" w:rsidRDefault="00F55F36">
      <w:pPr>
        <w:jc w:val="both"/>
      </w:pPr>
    </w:p>
    <w:p w14:paraId="5FE51A0F" w14:textId="77777777" w:rsidR="00F55F36" w:rsidRDefault="00F55F36">
      <w:pPr>
        <w:jc w:val="both"/>
      </w:pPr>
    </w:p>
    <w:p w14:paraId="7325AD4E" w14:textId="77777777" w:rsidR="00F55F36" w:rsidRDefault="006B2D7B">
      <w:pPr>
        <w:jc w:val="both"/>
      </w:pPr>
      <w:r>
        <w:rPr>
          <w:noProof/>
        </w:rPr>
        <w:lastRenderedPageBreak/>
        <w:drawing>
          <wp:inline distT="114300" distB="114300" distL="114300" distR="114300" wp14:anchorId="5A576A4D" wp14:editId="6695EA01">
            <wp:extent cx="5731200" cy="7467600"/>
            <wp:effectExtent l="0" t="0" r="0" b="0"/>
            <wp:docPr id="33"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42"/>
                    <a:srcRect/>
                    <a:stretch>
                      <a:fillRect/>
                    </a:stretch>
                  </pic:blipFill>
                  <pic:spPr>
                    <a:xfrm>
                      <a:off x="0" y="0"/>
                      <a:ext cx="5731200" cy="7467600"/>
                    </a:xfrm>
                    <a:prstGeom prst="rect">
                      <a:avLst/>
                    </a:prstGeom>
                    <a:ln/>
                  </pic:spPr>
                </pic:pic>
              </a:graphicData>
            </a:graphic>
          </wp:inline>
        </w:drawing>
      </w:r>
    </w:p>
    <w:p w14:paraId="0776784F" w14:textId="77777777" w:rsidR="00F55F36" w:rsidRDefault="00F55F36">
      <w:pPr>
        <w:jc w:val="both"/>
      </w:pPr>
    </w:p>
    <w:p w14:paraId="66F2229F" w14:textId="77777777" w:rsidR="00F55F36" w:rsidRDefault="00F55F36">
      <w:pPr>
        <w:jc w:val="both"/>
      </w:pPr>
    </w:p>
    <w:sectPr w:rsidR="00F55F3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F36"/>
    <w:rsid w:val="006B2D7B"/>
    <w:rsid w:val="00F55F36"/>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6C404"/>
  <w15:docId w15:val="{DE575132-F096-422D-B6E5-33A282E9F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uk" w:eastAsia="ru-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image" Target="media/image35.png"/><Relationship Id="rId21" Type="http://schemas.openxmlformats.org/officeDocument/2006/relationships/image" Target="media/image18.png"/><Relationship Id="rId34" Type="http://schemas.openxmlformats.org/officeDocument/2006/relationships/image" Target="media/image31.png"/><Relationship Id="rId42" Type="http://schemas.openxmlformats.org/officeDocument/2006/relationships/image" Target="media/image38.png"/><Relationship Id="rId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41" Type="http://schemas.openxmlformats.org/officeDocument/2006/relationships/image" Target="media/image3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3.png"/><Relationship Id="rId40" Type="http://schemas.openxmlformats.org/officeDocument/2006/relationships/image" Target="media/image36.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hyperlink" Target="http://www.hecht.cz" TargetMode="External"/><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4"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fontTable" Target="fontTable.xml"/><Relationship Id="rId8" Type="http://schemas.openxmlformats.org/officeDocument/2006/relationships/image" Target="media/image5.png"/><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8806</Words>
  <Characters>50196</Characters>
  <Application>Microsoft Office Word</Application>
  <DocSecurity>0</DocSecurity>
  <Lines>418</Lines>
  <Paragraphs>117</Paragraphs>
  <ScaleCrop>false</ScaleCrop>
  <Company/>
  <LinksUpToDate>false</LinksUpToDate>
  <CharactersWithSpaces>58885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Іванка Суліма</cp:lastModifiedBy>
  <cp:revision>2</cp:revision>
  <dcterms:created xsi:type="dcterms:W3CDTF">2024-02-06T10:30:00Z</dcterms:created>
  <dcterms:modified xsi:type="dcterms:W3CDTF">2024-02-06T10:30:00Z</dcterms:modified>
</cp:coreProperties>
</file>